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3A" w:rsidRPr="0016063A" w:rsidRDefault="0016063A" w:rsidP="0016063A">
      <w:pPr>
        <w:spacing w:after="0" w:line="240" w:lineRule="auto"/>
        <w:jc w:val="both"/>
        <w:rPr>
          <w:rFonts w:ascii="Arial" w:eastAsia="Times New Roman" w:hAnsi="Arial" w:cs="Arial"/>
          <w:sz w:val="24"/>
          <w:szCs w:val="24"/>
          <w:lang w:eastAsia="en-GB"/>
        </w:rPr>
      </w:pPr>
    </w:p>
    <w:p w:rsidR="00527E0C" w:rsidRDefault="00527E0C" w:rsidP="00C567A0">
      <w:pPr>
        <w:spacing w:after="0" w:line="240" w:lineRule="auto"/>
        <w:ind w:left="-425" w:right="-471"/>
        <w:rPr>
          <w:rFonts w:ascii="Arial" w:hAnsi="Arial" w:cs="Arial"/>
          <w:sz w:val="24"/>
          <w:szCs w:val="24"/>
        </w:rPr>
      </w:pPr>
    </w:p>
    <w:p w:rsidR="0016063A" w:rsidRDefault="0016063A" w:rsidP="00C567A0">
      <w:pPr>
        <w:spacing w:after="0" w:line="240" w:lineRule="auto"/>
        <w:ind w:left="-425" w:right="-471"/>
        <w:rPr>
          <w:rFonts w:ascii="Arial" w:hAnsi="Arial" w:cs="Arial"/>
          <w:sz w:val="24"/>
          <w:szCs w:val="24"/>
        </w:rPr>
      </w:pPr>
    </w:p>
    <w:p w:rsidR="0016063A" w:rsidRDefault="0016063A" w:rsidP="00C567A0">
      <w:pPr>
        <w:spacing w:after="0" w:line="240" w:lineRule="auto"/>
        <w:ind w:left="-425" w:right="-471"/>
        <w:rPr>
          <w:rFonts w:ascii="Arial" w:hAnsi="Arial" w:cs="Arial"/>
          <w:sz w:val="24"/>
          <w:szCs w:val="24"/>
        </w:rPr>
      </w:pPr>
    </w:p>
    <w:p w:rsidR="0016063A" w:rsidRPr="00C567A0" w:rsidRDefault="0016063A" w:rsidP="00C567A0">
      <w:pPr>
        <w:spacing w:after="0" w:line="240" w:lineRule="auto"/>
        <w:ind w:left="-425" w:right="-471"/>
        <w:rPr>
          <w:rFonts w:ascii="Arial" w:hAnsi="Arial" w:cs="Arial"/>
          <w:sz w:val="24"/>
          <w:szCs w:val="24"/>
        </w:rPr>
      </w:pPr>
    </w:p>
    <w:p w:rsidR="00B62E76" w:rsidRPr="00C567A0" w:rsidRDefault="0016063A" w:rsidP="00C567A0">
      <w:pPr>
        <w:spacing w:after="0" w:line="240" w:lineRule="auto"/>
        <w:ind w:left="-425" w:right="-471"/>
        <w:jc w:val="center"/>
        <w:rPr>
          <w:rFonts w:ascii="Arial" w:hAnsi="Arial" w:cs="Arial"/>
          <w:b/>
          <w:sz w:val="24"/>
          <w:szCs w:val="24"/>
        </w:rPr>
      </w:pPr>
      <w:r>
        <w:rPr>
          <w:rFonts w:ascii="Arial" w:hAnsi="Arial" w:cs="Arial"/>
          <w:b/>
          <w:sz w:val="24"/>
          <w:szCs w:val="24"/>
        </w:rPr>
        <w:t>CQC Progress Report including Actions from the Quality Summit</w:t>
      </w:r>
    </w:p>
    <w:p w:rsidR="00B62E76" w:rsidRDefault="00B62E76" w:rsidP="00C567A0">
      <w:pPr>
        <w:spacing w:after="0" w:line="240" w:lineRule="auto"/>
        <w:ind w:left="-425" w:right="-471"/>
        <w:rPr>
          <w:rFonts w:ascii="Arial" w:hAnsi="Arial" w:cs="Arial"/>
          <w:sz w:val="24"/>
          <w:szCs w:val="24"/>
        </w:rPr>
      </w:pPr>
    </w:p>
    <w:p w:rsidR="00C567A0" w:rsidRPr="00C567A0" w:rsidRDefault="00C567A0" w:rsidP="00C567A0">
      <w:pPr>
        <w:spacing w:after="0" w:line="240" w:lineRule="auto"/>
        <w:ind w:left="-425" w:right="-471"/>
        <w:rPr>
          <w:rFonts w:ascii="Arial" w:hAnsi="Arial" w:cs="Arial"/>
          <w:sz w:val="24"/>
          <w:szCs w:val="24"/>
        </w:rPr>
      </w:pPr>
    </w:p>
    <w:p w:rsidR="0096755D" w:rsidRDefault="0096755D" w:rsidP="0096755D">
      <w:pPr>
        <w:pStyle w:val="ListParagraph"/>
        <w:numPr>
          <w:ilvl w:val="0"/>
          <w:numId w:val="1"/>
        </w:numPr>
        <w:spacing w:after="0" w:line="240" w:lineRule="auto"/>
        <w:ind w:right="-471"/>
        <w:rPr>
          <w:rFonts w:ascii="Arial" w:hAnsi="Arial" w:cs="Arial"/>
          <w:b/>
          <w:sz w:val="24"/>
          <w:szCs w:val="24"/>
        </w:rPr>
      </w:pPr>
      <w:r w:rsidRPr="00C567A0">
        <w:rPr>
          <w:rFonts w:ascii="Arial" w:hAnsi="Arial" w:cs="Arial"/>
          <w:b/>
          <w:sz w:val="24"/>
          <w:szCs w:val="24"/>
        </w:rPr>
        <w:t>Purpose</w:t>
      </w:r>
    </w:p>
    <w:p w:rsidR="0096755D" w:rsidRPr="00C567A0" w:rsidRDefault="0096755D" w:rsidP="0096755D">
      <w:pPr>
        <w:pStyle w:val="ListParagraph"/>
        <w:spacing w:after="0" w:line="240" w:lineRule="auto"/>
        <w:ind w:left="142" w:right="-471"/>
        <w:rPr>
          <w:rFonts w:ascii="Arial" w:hAnsi="Arial" w:cs="Arial"/>
          <w:b/>
          <w:sz w:val="24"/>
          <w:szCs w:val="24"/>
        </w:rPr>
      </w:pPr>
    </w:p>
    <w:p w:rsidR="0096755D" w:rsidRDefault="0096755D" w:rsidP="0096755D">
      <w:pPr>
        <w:pStyle w:val="ListParagraph"/>
        <w:numPr>
          <w:ilvl w:val="1"/>
          <w:numId w:val="1"/>
        </w:numPr>
        <w:spacing w:after="0" w:line="240" w:lineRule="auto"/>
        <w:ind w:left="142" w:right="-471" w:hanging="568"/>
        <w:rPr>
          <w:rFonts w:ascii="Arial" w:hAnsi="Arial" w:cs="Arial"/>
          <w:sz w:val="24"/>
          <w:szCs w:val="24"/>
        </w:rPr>
      </w:pPr>
      <w:r>
        <w:rPr>
          <w:rFonts w:ascii="Arial" w:hAnsi="Arial" w:cs="Arial"/>
          <w:sz w:val="24"/>
          <w:szCs w:val="24"/>
        </w:rPr>
        <w:t>Give a brief update on the recent unannounced CQC visit on the 10</w:t>
      </w:r>
      <w:r w:rsidRPr="00AA4216">
        <w:rPr>
          <w:rFonts w:ascii="Arial" w:hAnsi="Arial" w:cs="Arial"/>
          <w:sz w:val="24"/>
          <w:szCs w:val="24"/>
          <w:vertAlign w:val="superscript"/>
        </w:rPr>
        <w:t>th</w:t>
      </w:r>
      <w:r>
        <w:rPr>
          <w:rFonts w:ascii="Arial" w:hAnsi="Arial" w:cs="Arial"/>
          <w:sz w:val="24"/>
          <w:szCs w:val="24"/>
        </w:rPr>
        <w:t xml:space="preserve"> January 19</w:t>
      </w:r>
    </w:p>
    <w:p w:rsidR="0096755D" w:rsidRDefault="0096755D" w:rsidP="0096755D">
      <w:pPr>
        <w:pStyle w:val="ListParagraph"/>
        <w:numPr>
          <w:ilvl w:val="1"/>
          <w:numId w:val="1"/>
        </w:numPr>
        <w:spacing w:after="0" w:line="240" w:lineRule="auto"/>
        <w:ind w:left="142" w:right="-471" w:hanging="568"/>
        <w:rPr>
          <w:rFonts w:ascii="Arial" w:hAnsi="Arial" w:cs="Arial"/>
          <w:sz w:val="24"/>
          <w:szCs w:val="24"/>
        </w:rPr>
      </w:pPr>
      <w:r>
        <w:rPr>
          <w:rFonts w:ascii="Arial" w:hAnsi="Arial" w:cs="Arial"/>
          <w:sz w:val="24"/>
          <w:szCs w:val="24"/>
        </w:rPr>
        <w:t>Provide an update on completion of the MUST DO Action Plan</w:t>
      </w:r>
    </w:p>
    <w:p w:rsidR="0096755D" w:rsidRDefault="0096755D" w:rsidP="0096755D">
      <w:pPr>
        <w:pStyle w:val="ListParagraph"/>
        <w:numPr>
          <w:ilvl w:val="1"/>
          <w:numId w:val="1"/>
        </w:numPr>
        <w:spacing w:after="0" w:line="240" w:lineRule="auto"/>
        <w:ind w:left="142" w:right="-471" w:hanging="568"/>
        <w:rPr>
          <w:rFonts w:ascii="Arial" w:hAnsi="Arial" w:cs="Arial"/>
          <w:sz w:val="24"/>
          <w:szCs w:val="24"/>
        </w:rPr>
      </w:pPr>
      <w:r>
        <w:rPr>
          <w:rFonts w:ascii="Arial" w:hAnsi="Arial" w:cs="Arial"/>
          <w:sz w:val="24"/>
          <w:szCs w:val="24"/>
        </w:rPr>
        <w:t>Share an overview of the developed of Composite Improvement Plan</w:t>
      </w:r>
    </w:p>
    <w:p w:rsidR="0096755D" w:rsidRDefault="0096755D" w:rsidP="0096755D">
      <w:pPr>
        <w:pStyle w:val="ListParagraph"/>
        <w:numPr>
          <w:ilvl w:val="1"/>
          <w:numId w:val="1"/>
        </w:numPr>
        <w:spacing w:after="0" w:line="240" w:lineRule="auto"/>
        <w:ind w:left="142" w:right="-471" w:hanging="568"/>
        <w:rPr>
          <w:rFonts w:ascii="Arial" w:hAnsi="Arial" w:cs="Arial"/>
          <w:sz w:val="24"/>
          <w:szCs w:val="24"/>
        </w:rPr>
      </w:pPr>
      <w:r>
        <w:rPr>
          <w:rFonts w:ascii="Arial" w:hAnsi="Arial" w:cs="Arial"/>
          <w:sz w:val="24"/>
          <w:szCs w:val="24"/>
        </w:rPr>
        <w:t>Give a progress update on the Actions from the Quality Summit</w:t>
      </w:r>
    </w:p>
    <w:p w:rsidR="0096755D" w:rsidRPr="00C567A0" w:rsidRDefault="0096755D" w:rsidP="0096755D">
      <w:pPr>
        <w:pStyle w:val="ListParagraph"/>
        <w:numPr>
          <w:ilvl w:val="1"/>
          <w:numId w:val="1"/>
        </w:numPr>
        <w:spacing w:after="0" w:line="240" w:lineRule="auto"/>
        <w:ind w:left="142" w:right="-471" w:hanging="568"/>
        <w:rPr>
          <w:rFonts w:ascii="Arial" w:hAnsi="Arial" w:cs="Arial"/>
          <w:sz w:val="24"/>
          <w:szCs w:val="24"/>
        </w:rPr>
      </w:pPr>
      <w:r>
        <w:rPr>
          <w:rFonts w:ascii="Arial" w:hAnsi="Arial" w:cs="Arial"/>
          <w:sz w:val="24"/>
          <w:szCs w:val="24"/>
        </w:rPr>
        <w:t>Outline a proposal of the CQC preparation plan</w:t>
      </w:r>
    </w:p>
    <w:p w:rsidR="0096755D" w:rsidRDefault="0096755D" w:rsidP="0096755D">
      <w:pPr>
        <w:spacing w:after="0" w:line="240" w:lineRule="auto"/>
        <w:ind w:right="-471" w:hanging="426"/>
        <w:rPr>
          <w:rFonts w:ascii="Arial" w:hAnsi="Arial" w:cs="Arial"/>
          <w:sz w:val="24"/>
          <w:szCs w:val="24"/>
        </w:rPr>
      </w:pPr>
    </w:p>
    <w:p w:rsidR="0096755D" w:rsidRPr="00C567A0" w:rsidRDefault="0096755D" w:rsidP="0096755D">
      <w:pPr>
        <w:spacing w:after="0" w:line="240" w:lineRule="auto"/>
        <w:ind w:right="-471" w:hanging="426"/>
        <w:rPr>
          <w:rFonts w:ascii="Arial" w:hAnsi="Arial" w:cs="Arial"/>
          <w:sz w:val="24"/>
          <w:szCs w:val="24"/>
        </w:rPr>
      </w:pPr>
    </w:p>
    <w:p w:rsidR="0096755D" w:rsidRDefault="0096755D" w:rsidP="0096755D">
      <w:pPr>
        <w:pStyle w:val="ListParagraph"/>
        <w:numPr>
          <w:ilvl w:val="0"/>
          <w:numId w:val="1"/>
        </w:numPr>
        <w:spacing w:after="0" w:line="240" w:lineRule="auto"/>
        <w:ind w:left="142" w:right="-471" w:hanging="568"/>
        <w:rPr>
          <w:rFonts w:ascii="Arial" w:hAnsi="Arial" w:cs="Arial"/>
          <w:b/>
          <w:sz w:val="24"/>
          <w:szCs w:val="24"/>
        </w:rPr>
      </w:pPr>
      <w:r w:rsidRPr="00C567A0">
        <w:rPr>
          <w:rFonts w:ascii="Arial" w:hAnsi="Arial" w:cs="Arial"/>
          <w:b/>
          <w:sz w:val="24"/>
          <w:szCs w:val="24"/>
        </w:rPr>
        <w:t xml:space="preserve">Background </w:t>
      </w:r>
    </w:p>
    <w:p w:rsidR="0096755D" w:rsidRPr="00C567A0" w:rsidRDefault="0096755D" w:rsidP="0096755D">
      <w:pPr>
        <w:pStyle w:val="ListParagraph"/>
        <w:spacing w:after="0" w:line="240" w:lineRule="auto"/>
        <w:ind w:left="142" w:right="-471"/>
        <w:rPr>
          <w:rFonts w:ascii="Arial" w:hAnsi="Arial" w:cs="Arial"/>
          <w:b/>
          <w:sz w:val="24"/>
          <w:szCs w:val="24"/>
        </w:rPr>
      </w:pPr>
    </w:p>
    <w:p w:rsidR="0096755D" w:rsidRDefault="0096755D" w:rsidP="0096755D">
      <w:pPr>
        <w:pStyle w:val="ListParagraph"/>
        <w:numPr>
          <w:ilvl w:val="1"/>
          <w:numId w:val="1"/>
        </w:numPr>
        <w:spacing w:after="0" w:line="240" w:lineRule="auto"/>
        <w:ind w:left="142" w:right="-471" w:hanging="568"/>
        <w:rPr>
          <w:rFonts w:ascii="Arial" w:hAnsi="Arial" w:cs="Arial"/>
          <w:sz w:val="24"/>
          <w:szCs w:val="24"/>
        </w:rPr>
      </w:pPr>
      <w:r>
        <w:rPr>
          <w:rFonts w:ascii="Arial" w:hAnsi="Arial" w:cs="Arial"/>
          <w:sz w:val="24"/>
          <w:szCs w:val="24"/>
        </w:rPr>
        <w:t>The CQC inspected the Trust</w:t>
      </w:r>
      <w:r>
        <w:rPr>
          <w:rFonts w:ascii="Arial" w:hAnsi="Arial" w:cs="Arial"/>
          <w:sz w:val="24"/>
          <w:szCs w:val="24"/>
        </w:rPr>
        <w:t xml:space="preserve"> in June and J</w:t>
      </w:r>
      <w:r>
        <w:rPr>
          <w:rFonts w:ascii="Arial" w:hAnsi="Arial" w:cs="Arial"/>
          <w:sz w:val="24"/>
          <w:szCs w:val="24"/>
        </w:rPr>
        <w:t>uly 2018 and rated it as ‘Requires Improvement’ overall.</w:t>
      </w:r>
      <w:r>
        <w:rPr>
          <w:rFonts w:ascii="Arial" w:hAnsi="Arial" w:cs="Arial"/>
          <w:sz w:val="24"/>
          <w:szCs w:val="24"/>
        </w:rPr>
        <w:br/>
      </w:r>
    </w:p>
    <w:p w:rsidR="0001450E" w:rsidRDefault="0096755D" w:rsidP="0001450E">
      <w:pPr>
        <w:pStyle w:val="ListParagraph"/>
        <w:numPr>
          <w:ilvl w:val="1"/>
          <w:numId w:val="1"/>
        </w:numPr>
        <w:spacing w:after="0" w:line="240" w:lineRule="auto"/>
        <w:ind w:left="142" w:right="-471" w:hanging="568"/>
        <w:rPr>
          <w:rFonts w:ascii="Arial" w:hAnsi="Arial" w:cs="Arial"/>
          <w:sz w:val="24"/>
          <w:szCs w:val="24"/>
        </w:rPr>
      </w:pPr>
      <w:r>
        <w:rPr>
          <w:rFonts w:ascii="Arial" w:hAnsi="Arial" w:cs="Arial"/>
          <w:sz w:val="24"/>
          <w:szCs w:val="24"/>
        </w:rPr>
        <w:t>During the inspection, the CQC issued 5 warning notices, 1 of which was later withdrawn following provision of satisfactory evidence by the Trust. Immediate swift action was taken to address the issues raised by the warning notices.</w:t>
      </w:r>
    </w:p>
    <w:p w:rsidR="0001450E" w:rsidRDefault="0001450E" w:rsidP="0001450E">
      <w:pPr>
        <w:pStyle w:val="ListParagraph"/>
        <w:spacing w:after="0" w:line="240" w:lineRule="auto"/>
        <w:ind w:left="142" w:right="-471"/>
        <w:rPr>
          <w:rFonts w:ascii="Arial" w:hAnsi="Arial" w:cs="Arial"/>
          <w:sz w:val="24"/>
          <w:szCs w:val="24"/>
        </w:rPr>
      </w:pPr>
    </w:p>
    <w:p w:rsidR="0001450E" w:rsidRPr="0001450E" w:rsidRDefault="0096755D" w:rsidP="0001450E">
      <w:pPr>
        <w:pStyle w:val="ListParagraph"/>
        <w:numPr>
          <w:ilvl w:val="1"/>
          <w:numId w:val="1"/>
        </w:numPr>
        <w:spacing w:after="0" w:line="240" w:lineRule="auto"/>
        <w:ind w:left="142" w:right="-471" w:hanging="568"/>
        <w:rPr>
          <w:rFonts w:ascii="Arial" w:hAnsi="Arial" w:cs="Arial"/>
          <w:sz w:val="24"/>
          <w:szCs w:val="24"/>
        </w:rPr>
      </w:pPr>
      <w:r w:rsidRPr="0001450E">
        <w:rPr>
          <w:rFonts w:ascii="Arial" w:hAnsi="Arial" w:cs="Arial"/>
          <w:sz w:val="24"/>
          <w:szCs w:val="24"/>
        </w:rPr>
        <w:t>The final report was published in August 2018 and outlined 39 MUST DO actions and 74 SHOULD DO required Actions to improve overall quality.</w:t>
      </w:r>
      <w:r w:rsidR="0001450E" w:rsidRPr="0001450E">
        <w:rPr>
          <w:rFonts w:ascii="Arial" w:hAnsi="Arial" w:cs="Arial"/>
          <w:sz w:val="24"/>
          <w:szCs w:val="24"/>
        </w:rPr>
        <w:t xml:space="preserve"> </w:t>
      </w:r>
      <w:r w:rsidR="0001450E" w:rsidRPr="0001450E">
        <w:rPr>
          <w:rFonts w:ascii="Arial" w:hAnsi="Arial" w:cs="Arial"/>
          <w:sz w:val="24"/>
          <w:szCs w:val="24"/>
        </w:rPr>
        <w:t>Comprehensive Divisional Action Plans were developed by the Trust with ongoing monitoring and seeking of assurance by the Executive Team as we embark on an Improvement Journey</w:t>
      </w:r>
    </w:p>
    <w:p w:rsidR="0096755D" w:rsidRPr="00B13A8B" w:rsidRDefault="0096755D" w:rsidP="0096755D">
      <w:pPr>
        <w:pStyle w:val="ListParagraph"/>
        <w:rPr>
          <w:rFonts w:ascii="Arial" w:hAnsi="Arial" w:cs="Arial"/>
          <w:sz w:val="24"/>
          <w:szCs w:val="24"/>
        </w:rPr>
      </w:pPr>
    </w:p>
    <w:p w:rsidR="00662805" w:rsidRDefault="00AA4216" w:rsidP="001622D4">
      <w:pPr>
        <w:pStyle w:val="ListParagraph"/>
        <w:numPr>
          <w:ilvl w:val="1"/>
          <w:numId w:val="1"/>
        </w:numPr>
        <w:spacing w:after="0" w:line="240" w:lineRule="auto"/>
        <w:ind w:left="142" w:right="-471" w:hanging="574"/>
        <w:jc w:val="both"/>
        <w:rPr>
          <w:rFonts w:ascii="Arial" w:hAnsi="Arial" w:cs="Arial"/>
          <w:sz w:val="24"/>
          <w:szCs w:val="24"/>
        </w:rPr>
      </w:pPr>
      <w:r w:rsidRPr="00AA4216">
        <w:rPr>
          <w:rFonts w:ascii="Arial" w:hAnsi="Arial" w:cs="Arial"/>
          <w:sz w:val="24"/>
          <w:szCs w:val="24"/>
        </w:rPr>
        <w:t xml:space="preserve">The CQC made an </w:t>
      </w:r>
      <w:r w:rsidRPr="0001450E">
        <w:rPr>
          <w:rFonts w:ascii="Arial" w:hAnsi="Arial" w:cs="Arial"/>
          <w:b/>
          <w:sz w:val="24"/>
          <w:szCs w:val="24"/>
        </w:rPr>
        <w:t>unannounced visit to the Trust on the 10</w:t>
      </w:r>
      <w:r w:rsidRPr="0001450E">
        <w:rPr>
          <w:rFonts w:ascii="Arial" w:hAnsi="Arial" w:cs="Arial"/>
          <w:b/>
          <w:sz w:val="24"/>
          <w:szCs w:val="24"/>
          <w:vertAlign w:val="superscript"/>
        </w:rPr>
        <w:t>th</w:t>
      </w:r>
      <w:r w:rsidR="00662805" w:rsidRPr="0001450E">
        <w:rPr>
          <w:rFonts w:ascii="Arial" w:hAnsi="Arial" w:cs="Arial"/>
          <w:b/>
          <w:sz w:val="24"/>
          <w:szCs w:val="24"/>
        </w:rPr>
        <w:t xml:space="preserve"> January 2019</w:t>
      </w:r>
      <w:r w:rsidR="00662805">
        <w:rPr>
          <w:rFonts w:ascii="Arial" w:hAnsi="Arial" w:cs="Arial"/>
          <w:sz w:val="24"/>
          <w:szCs w:val="24"/>
        </w:rPr>
        <w:t xml:space="preserve"> to test out implementation of</w:t>
      </w:r>
      <w:r w:rsidRPr="00AA4216">
        <w:rPr>
          <w:rFonts w:ascii="Arial" w:hAnsi="Arial" w:cs="Arial"/>
          <w:sz w:val="24"/>
          <w:szCs w:val="24"/>
        </w:rPr>
        <w:t xml:space="preserve"> the action plans from the warning notices. They visited Maternity</w:t>
      </w:r>
      <w:r w:rsidR="00662805">
        <w:rPr>
          <w:rFonts w:ascii="Arial" w:hAnsi="Arial" w:cs="Arial"/>
          <w:sz w:val="24"/>
          <w:szCs w:val="24"/>
        </w:rPr>
        <w:t>, Switchboard</w:t>
      </w:r>
      <w:r w:rsidRPr="00AA4216">
        <w:rPr>
          <w:rFonts w:ascii="Arial" w:hAnsi="Arial" w:cs="Arial"/>
          <w:sz w:val="24"/>
          <w:szCs w:val="24"/>
        </w:rPr>
        <w:t xml:space="preserve"> and Critical care at NWP, A&amp;E and Medical wards in Ealing. </w:t>
      </w:r>
    </w:p>
    <w:p w:rsidR="00662805" w:rsidRDefault="00662805" w:rsidP="00662805">
      <w:pPr>
        <w:pStyle w:val="ListParagraph"/>
        <w:spacing w:after="0" w:line="240" w:lineRule="auto"/>
        <w:ind w:left="142" w:right="-471"/>
        <w:jc w:val="both"/>
        <w:rPr>
          <w:rFonts w:ascii="Arial" w:hAnsi="Arial" w:cs="Arial"/>
          <w:sz w:val="24"/>
          <w:szCs w:val="24"/>
        </w:rPr>
      </w:pPr>
    </w:p>
    <w:p w:rsidR="001622D4" w:rsidRDefault="00AA4216" w:rsidP="001622D4">
      <w:pPr>
        <w:pStyle w:val="ListParagraph"/>
        <w:numPr>
          <w:ilvl w:val="1"/>
          <w:numId w:val="1"/>
        </w:numPr>
        <w:spacing w:after="0" w:line="240" w:lineRule="auto"/>
        <w:ind w:left="142" w:right="-471" w:hanging="574"/>
        <w:jc w:val="both"/>
        <w:rPr>
          <w:rFonts w:ascii="Arial" w:hAnsi="Arial" w:cs="Arial"/>
          <w:sz w:val="24"/>
          <w:szCs w:val="24"/>
        </w:rPr>
      </w:pPr>
      <w:r w:rsidRPr="00AA4216">
        <w:rPr>
          <w:rFonts w:ascii="Arial" w:hAnsi="Arial" w:cs="Arial"/>
          <w:sz w:val="24"/>
          <w:szCs w:val="24"/>
        </w:rPr>
        <w:t xml:space="preserve">Interviews were held </w:t>
      </w:r>
      <w:r w:rsidR="00662805">
        <w:rPr>
          <w:rFonts w:ascii="Arial" w:hAnsi="Arial" w:cs="Arial"/>
          <w:sz w:val="24"/>
          <w:szCs w:val="24"/>
        </w:rPr>
        <w:t xml:space="preserve">at NWP site </w:t>
      </w:r>
      <w:r w:rsidRPr="00AA4216">
        <w:rPr>
          <w:rFonts w:ascii="Arial" w:hAnsi="Arial" w:cs="Arial"/>
          <w:sz w:val="24"/>
          <w:szCs w:val="24"/>
        </w:rPr>
        <w:t>with</w:t>
      </w:r>
      <w:r w:rsidR="00662805">
        <w:rPr>
          <w:rFonts w:ascii="Arial" w:hAnsi="Arial" w:cs="Arial"/>
          <w:sz w:val="24"/>
          <w:szCs w:val="24"/>
        </w:rPr>
        <w:t xml:space="preserve"> the Head of Estates, Interim Chief Nurse</w:t>
      </w:r>
      <w:r w:rsidR="00DC07E3">
        <w:rPr>
          <w:rFonts w:ascii="Arial" w:hAnsi="Arial" w:cs="Arial"/>
          <w:sz w:val="24"/>
          <w:szCs w:val="24"/>
        </w:rPr>
        <w:t xml:space="preserve">, </w:t>
      </w:r>
      <w:r w:rsidR="00DC07E3" w:rsidRPr="00AA4216">
        <w:rPr>
          <w:rFonts w:ascii="Arial" w:hAnsi="Arial" w:cs="Arial"/>
          <w:sz w:val="24"/>
          <w:szCs w:val="24"/>
        </w:rPr>
        <w:t>Estates</w:t>
      </w:r>
      <w:r w:rsidRPr="00AA4216">
        <w:rPr>
          <w:rFonts w:ascii="Arial" w:hAnsi="Arial" w:cs="Arial"/>
          <w:sz w:val="24"/>
          <w:szCs w:val="24"/>
        </w:rPr>
        <w:t xml:space="preserve"> team, Natasha Beech, Security staff</w:t>
      </w:r>
      <w:r w:rsidR="00DC07E3" w:rsidRPr="00AA4216">
        <w:rPr>
          <w:rFonts w:ascii="Arial" w:hAnsi="Arial" w:cs="Arial"/>
          <w:sz w:val="24"/>
          <w:szCs w:val="24"/>
        </w:rPr>
        <w:t>,</w:t>
      </w:r>
      <w:r w:rsidR="00DC07E3">
        <w:rPr>
          <w:rFonts w:ascii="Arial" w:hAnsi="Arial" w:cs="Arial"/>
          <w:sz w:val="24"/>
          <w:szCs w:val="24"/>
        </w:rPr>
        <w:t xml:space="preserve"> head</w:t>
      </w:r>
      <w:r w:rsidR="001622D4">
        <w:rPr>
          <w:rFonts w:ascii="Arial" w:hAnsi="Arial" w:cs="Arial"/>
          <w:sz w:val="24"/>
          <w:szCs w:val="24"/>
        </w:rPr>
        <w:t xml:space="preserve"> of unified communication and the Divisional General </w:t>
      </w:r>
      <w:r w:rsidR="00662805">
        <w:rPr>
          <w:rFonts w:ascii="Arial" w:hAnsi="Arial" w:cs="Arial"/>
          <w:sz w:val="24"/>
          <w:szCs w:val="24"/>
        </w:rPr>
        <w:t xml:space="preserve">Manager and Head of Midwifery </w:t>
      </w:r>
      <w:r w:rsidR="001622D4">
        <w:rPr>
          <w:rFonts w:ascii="Arial" w:hAnsi="Arial" w:cs="Arial"/>
          <w:sz w:val="24"/>
          <w:szCs w:val="24"/>
        </w:rPr>
        <w:t>for Maternity.</w:t>
      </w:r>
    </w:p>
    <w:p w:rsidR="00662805" w:rsidRPr="00662805" w:rsidRDefault="00662805" w:rsidP="00662805">
      <w:pPr>
        <w:pStyle w:val="ListParagraph"/>
        <w:rPr>
          <w:rFonts w:ascii="Arial" w:hAnsi="Arial" w:cs="Arial"/>
          <w:sz w:val="24"/>
          <w:szCs w:val="24"/>
        </w:rPr>
      </w:pPr>
    </w:p>
    <w:p w:rsidR="00662805" w:rsidRDefault="00662805" w:rsidP="001622D4">
      <w:pPr>
        <w:pStyle w:val="ListParagraph"/>
        <w:numPr>
          <w:ilvl w:val="1"/>
          <w:numId w:val="1"/>
        </w:numPr>
        <w:spacing w:after="0" w:line="240" w:lineRule="auto"/>
        <w:ind w:left="142" w:right="-471" w:hanging="574"/>
        <w:jc w:val="both"/>
        <w:rPr>
          <w:rFonts w:ascii="Arial" w:hAnsi="Arial" w:cs="Arial"/>
          <w:sz w:val="24"/>
          <w:szCs w:val="24"/>
        </w:rPr>
      </w:pPr>
      <w:r>
        <w:rPr>
          <w:rFonts w:ascii="Arial" w:hAnsi="Arial" w:cs="Arial"/>
          <w:sz w:val="24"/>
          <w:szCs w:val="24"/>
        </w:rPr>
        <w:t>A range of from line staff were interviewed at Ealing Hospital including ward managers, clinical leads for A&amp;E, supported by the Operational Manager for Ealing and the Deputy Chief Nurse based at Ealing.</w:t>
      </w:r>
    </w:p>
    <w:p w:rsidR="00C567A0" w:rsidRPr="001622D4" w:rsidRDefault="00C567A0" w:rsidP="001622D4">
      <w:pPr>
        <w:spacing w:after="0" w:line="240" w:lineRule="auto"/>
        <w:ind w:right="-471"/>
        <w:jc w:val="both"/>
        <w:rPr>
          <w:rFonts w:ascii="Arial" w:hAnsi="Arial" w:cs="Arial"/>
          <w:sz w:val="24"/>
          <w:szCs w:val="24"/>
        </w:rPr>
      </w:pPr>
    </w:p>
    <w:p w:rsidR="0001450E" w:rsidRDefault="00AA4216" w:rsidP="0001450E">
      <w:pPr>
        <w:pStyle w:val="ListParagraph"/>
        <w:numPr>
          <w:ilvl w:val="1"/>
          <w:numId w:val="1"/>
        </w:numPr>
        <w:spacing w:after="0" w:line="240" w:lineRule="auto"/>
        <w:ind w:left="142" w:right="-471" w:hanging="574"/>
        <w:jc w:val="both"/>
        <w:rPr>
          <w:rFonts w:ascii="Arial" w:hAnsi="Arial" w:cs="Arial"/>
          <w:sz w:val="24"/>
          <w:szCs w:val="24"/>
        </w:rPr>
      </w:pPr>
      <w:r w:rsidRPr="00AA4216">
        <w:rPr>
          <w:rFonts w:ascii="Arial" w:hAnsi="Arial" w:cs="Arial"/>
          <w:sz w:val="24"/>
          <w:szCs w:val="24"/>
        </w:rPr>
        <w:t>Prelimin</w:t>
      </w:r>
      <w:r w:rsidR="00662805">
        <w:rPr>
          <w:rFonts w:ascii="Arial" w:hAnsi="Arial" w:cs="Arial"/>
          <w:sz w:val="24"/>
          <w:szCs w:val="24"/>
        </w:rPr>
        <w:t xml:space="preserve">ary feedback has been </w:t>
      </w:r>
      <w:r w:rsidRPr="00AA4216">
        <w:rPr>
          <w:rFonts w:ascii="Arial" w:hAnsi="Arial" w:cs="Arial"/>
          <w:sz w:val="24"/>
          <w:szCs w:val="24"/>
        </w:rPr>
        <w:t xml:space="preserve">positive and </w:t>
      </w:r>
      <w:r w:rsidR="00662805">
        <w:rPr>
          <w:rFonts w:ascii="Arial" w:hAnsi="Arial" w:cs="Arial"/>
          <w:sz w:val="24"/>
          <w:szCs w:val="24"/>
        </w:rPr>
        <w:t xml:space="preserve">a few </w:t>
      </w:r>
      <w:r w:rsidRPr="00AA4216">
        <w:rPr>
          <w:rFonts w:ascii="Arial" w:hAnsi="Arial" w:cs="Arial"/>
          <w:sz w:val="24"/>
          <w:szCs w:val="24"/>
        </w:rPr>
        <w:t>further information requests are being processed with ongoing submissions.</w:t>
      </w:r>
      <w:r w:rsidR="00662805">
        <w:rPr>
          <w:rFonts w:ascii="Arial" w:hAnsi="Arial" w:cs="Arial"/>
          <w:sz w:val="24"/>
          <w:szCs w:val="24"/>
        </w:rPr>
        <w:t xml:space="preserve">  An example being nurse </w:t>
      </w:r>
      <w:r w:rsidR="00DC07E3">
        <w:rPr>
          <w:rFonts w:ascii="Arial" w:hAnsi="Arial" w:cs="Arial"/>
          <w:sz w:val="24"/>
          <w:szCs w:val="24"/>
        </w:rPr>
        <w:t>staff</w:t>
      </w:r>
      <w:r w:rsidR="00662805">
        <w:rPr>
          <w:rFonts w:ascii="Arial" w:hAnsi="Arial" w:cs="Arial"/>
          <w:sz w:val="24"/>
          <w:szCs w:val="24"/>
        </w:rPr>
        <w:t xml:space="preserve"> ratios on the </w:t>
      </w:r>
      <w:r w:rsidR="00662805">
        <w:rPr>
          <w:rFonts w:ascii="Arial" w:hAnsi="Arial" w:cs="Arial"/>
          <w:sz w:val="24"/>
          <w:szCs w:val="24"/>
        </w:rPr>
        <w:lastRenderedPageBreak/>
        <w:t>medical wards at Ealing Hospital.</w:t>
      </w:r>
      <w:r w:rsidR="000F7586">
        <w:rPr>
          <w:rFonts w:ascii="Arial" w:hAnsi="Arial" w:cs="Arial"/>
          <w:sz w:val="24"/>
          <w:szCs w:val="24"/>
        </w:rPr>
        <w:t xml:space="preserve"> The CQC is currently </w:t>
      </w:r>
      <w:r w:rsidR="00DC07E3">
        <w:rPr>
          <w:rFonts w:ascii="Arial" w:hAnsi="Arial" w:cs="Arial"/>
          <w:sz w:val="24"/>
          <w:szCs w:val="24"/>
        </w:rPr>
        <w:t>formulating</w:t>
      </w:r>
      <w:r w:rsidR="000F7586">
        <w:rPr>
          <w:rFonts w:ascii="Arial" w:hAnsi="Arial" w:cs="Arial"/>
          <w:sz w:val="24"/>
          <w:szCs w:val="24"/>
        </w:rPr>
        <w:t xml:space="preserve"> their findings </w:t>
      </w:r>
      <w:r w:rsidR="003D4F71">
        <w:rPr>
          <w:rFonts w:ascii="Arial" w:hAnsi="Arial" w:cs="Arial"/>
          <w:sz w:val="24"/>
          <w:szCs w:val="24"/>
        </w:rPr>
        <w:t>into a</w:t>
      </w:r>
      <w:r w:rsidR="000F7586">
        <w:rPr>
          <w:rFonts w:ascii="Arial" w:hAnsi="Arial" w:cs="Arial"/>
          <w:sz w:val="24"/>
          <w:szCs w:val="24"/>
        </w:rPr>
        <w:t xml:space="preserve"> report which the Trust expect</w:t>
      </w:r>
      <w:r w:rsidR="002F262A">
        <w:rPr>
          <w:rFonts w:ascii="Arial" w:hAnsi="Arial" w:cs="Arial"/>
          <w:sz w:val="24"/>
          <w:szCs w:val="24"/>
        </w:rPr>
        <w:t>s</w:t>
      </w:r>
      <w:r w:rsidR="000F7586">
        <w:rPr>
          <w:rFonts w:ascii="Arial" w:hAnsi="Arial" w:cs="Arial"/>
          <w:sz w:val="24"/>
          <w:szCs w:val="24"/>
        </w:rPr>
        <w:t xml:space="preserve"> to receive shortly.</w:t>
      </w:r>
    </w:p>
    <w:p w:rsidR="0001450E" w:rsidRPr="0001450E" w:rsidRDefault="0001450E" w:rsidP="0001450E">
      <w:pPr>
        <w:pStyle w:val="ListParagraph"/>
        <w:rPr>
          <w:rFonts w:ascii="Arial" w:hAnsi="Arial" w:cs="Arial"/>
          <w:sz w:val="24"/>
          <w:szCs w:val="24"/>
        </w:rPr>
      </w:pPr>
    </w:p>
    <w:p w:rsidR="0001450E" w:rsidRPr="0001450E" w:rsidRDefault="0001450E" w:rsidP="0001450E">
      <w:pPr>
        <w:pStyle w:val="ListParagraph"/>
        <w:numPr>
          <w:ilvl w:val="1"/>
          <w:numId w:val="1"/>
        </w:numPr>
        <w:spacing w:after="0" w:line="240" w:lineRule="auto"/>
        <w:ind w:left="142" w:right="-471" w:hanging="574"/>
        <w:jc w:val="both"/>
        <w:rPr>
          <w:rFonts w:ascii="Arial" w:hAnsi="Arial" w:cs="Arial"/>
          <w:sz w:val="24"/>
          <w:szCs w:val="24"/>
        </w:rPr>
      </w:pPr>
      <w:r w:rsidRPr="0001450E">
        <w:rPr>
          <w:rFonts w:ascii="Arial" w:hAnsi="Arial" w:cs="Arial"/>
          <w:b/>
          <w:sz w:val="24"/>
          <w:szCs w:val="24"/>
        </w:rPr>
        <w:t>Comprehensive Divisional Action Plans</w:t>
      </w:r>
      <w:r w:rsidRPr="0001450E">
        <w:rPr>
          <w:rFonts w:ascii="Arial" w:hAnsi="Arial" w:cs="Arial"/>
          <w:sz w:val="24"/>
          <w:szCs w:val="24"/>
        </w:rPr>
        <w:t xml:space="preserve"> were developed by the Trust with ongoing monitoring and seeking of assurance by the Executive Team as we embark on an Improvement Journey</w:t>
      </w:r>
    </w:p>
    <w:p w:rsidR="0001450E" w:rsidRPr="0096755D" w:rsidRDefault="0001450E" w:rsidP="0001450E">
      <w:pPr>
        <w:spacing w:after="0" w:line="240" w:lineRule="auto"/>
        <w:ind w:right="-471"/>
        <w:rPr>
          <w:rFonts w:ascii="Arial" w:hAnsi="Arial" w:cs="Arial"/>
          <w:b/>
          <w:sz w:val="24"/>
          <w:szCs w:val="24"/>
        </w:rPr>
      </w:pPr>
    </w:p>
    <w:p w:rsidR="005E17AD" w:rsidRPr="002F262A" w:rsidRDefault="003949D0" w:rsidP="0001450E">
      <w:pPr>
        <w:pStyle w:val="ListParagraph"/>
        <w:numPr>
          <w:ilvl w:val="1"/>
          <w:numId w:val="1"/>
        </w:numPr>
        <w:spacing w:after="0" w:line="240" w:lineRule="auto"/>
        <w:ind w:left="142" w:right="-471" w:hanging="574"/>
        <w:jc w:val="both"/>
        <w:rPr>
          <w:rFonts w:ascii="Arial" w:hAnsi="Arial" w:cs="Arial"/>
          <w:sz w:val="24"/>
          <w:szCs w:val="24"/>
        </w:rPr>
      </w:pPr>
      <w:r w:rsidRPr="005E17AD">
        <w:rPr>
          <w:rFonts w:ascii="Arial" w:hAnsi="Arial" w:cs="Arial"/>
          <w:sz w:val="24"/>
          <w:szCs w:val="24"/>
        </w:rPr>
        <w:t xml:space="preserve">A Trust wide CQC Composite Action Plan (see Appendix 1) has now been </w:t>
      </w:r>
      <w:r w:rsidR="003D4F71" w:rsidRPr="005E17AD">
        <w:rPr>
          <w:rFonts w:ascii="Arial" w:hAnsi="Arial" w:cs="Arial"/>
          <w:sz w:val="24"/>
          <w:szCs w:val="24"/>
        </w:rPr>
        <w:t>developed</w:t>
      </w:r>
      <w:r w:rsidR="005E17AD" w:rsidRPr="005E17AD">
        <w:rPr>
          <w:rFonts w:ascii="Arial" w:hAnsi="Arial" w:cs="Arial"/>
          <w:sz w:val="24"/>
          <w:szCs w:val="24"/>
        </w:rPr>
        <w:t xml:space="preserve"> supported by</w:t>
      </w:r>
      <w:r w:rsidR="002F262A">
        <w:rPr>
          <w:rFonts w:ascii="Arial" w:hAnsi="Arial" w:cs="Arial"/>
          <w:sz w:val="24"/>
          <w:szCs w:val="24"/>
        </w:rPr>
        <w:t xml:space="preserve"> the</w:t>
      </w:r>
      <w:r w:rsidR="005E17AD" w:rsidRPr="005E17AD">
        <w:rPr>
          <w:rFonts w:ascii="Arial" w:hAnsi="Arial" w:cs="Arial"/>
          <w:sz w:val="24"/>
          <w:szCs w:val="24"/>
        </w:rPr>
        <w:t xml:space="preserve"> NHSI Improvement Director Sheila Adam</w:t>
      </w:r>
      <w:r w:rsidRPr="005E17AD">
        <w:rPr>
          <w:rFonts w:ascii="Arial" w:hAnsi="Arial" w:cs="Arial"/>
          <w:sz w:val="24"/>
          <w:szCs w:val="24"/>
        </w:rPr>
        <w:t xml:space="preserve"> and shared </w:t>
      </w:r>
      <w:r w:rsidR="005E17AD" w:rsidRPr="005E17AD">
        <w:rPr>
          <w:rFonts w:ascii="Arial" w:hAnsi="Arial" w:cs="Arial"/>
          <w:sz w:val="24"/>
          <w:szCs w:val="24"/>
        </w:rPr>
        <w:t>with key stakeholders including CCG and CQC</w:t>
      </w:r>
      <w:r w:rsidRPr="005E17AD">
        <w:rPr>
          <w:rFonts w:ascii="Arial" w:hAnsi="Arial" w:cs="Arial"/>
          <w:sz w:val="24"/>
          <w:szCs w:val="24"/>
        </w:rPr>
        <w:t>. Monitoring and Assurance is sought at the dedicated ETM for Quality Improvement and Transformation Programme. Following the 16</w:t>
      </w:r>
      <w:r w:rsidRPr="005E17AD">
        <w:rPr>
          <w:rFonts w:ascii="Arial" w:hAnsi="Arial" w:cs="Arial"/>
          <w:sz w:val="24"/>
          <w:szCs w:val="24"/>
          <w:vertAlign w:val="superscript"/>
        </w:rPr>
        <w:t>th</w:t>
      </w:r>
      <w:r w:rsidRPr="005E17AD">
        <w:rPr>
          <w:rFonts w:ascii="Arial" w:hAnsi="Arial" w:cs="Arial"/>
          <w:sz w:val="24"/>
          <w:szCs w:val="24"/>
        </w:rPr>
        <w:t xml:space="preserve"> January 19 meeting, both Composite Action Plans</w:t>
      </w:r>
      <w:r w:rsidR="002F262A">
        <w:rPr>
          <w:rFonts w:ascii="Arial" w:hAnsi="Arial" w:cs="Arial"/>
          <w:sz w:val="24"/>
          <w:szCs w:val="24"/>
        </w:rPr>
        <w:t xml:space="preserve"> for Must Do and Should D</w:t>
      </w:r>
      <w:r w:rsidR="005E17AD" w:rsidRPr="005E17AD">
        <w:rPr>
          <w:rFonts w:ascii="Arial" w:hAnsi="Arial" w:cs="Arial"/>
          <w:sz w:val="24"/>
          <w:szCs w:val="24"/>
        </w:rPr>
        <w:t xml:space="preserve">o are </w:t>
      </w:r>
      <w:r w:rsidRPr="005E17AD">
        <w:rPr>
          <w:rFonts w:ascii="Arial" w:hAnsi="Arial" w:cs="Arial"/>
          <w:sz w:val="24"/>
          <w:szCs w:val="24"/>
        </w:rPr>
        <w:t>be</w:t>
      </w:r>
      <w:r w:rsidR="005E17AD" w:rsidRPr="005E17AD">
        <w:rPr>
          <w:rFonts w:ascii="Arial" w:hAnsi="Arial" w:cs="Arial"/>
          <w:sz w:val="24"/>
          <w:szCs w:val="24"/>
        </w:rPr>
        <w:t>ing</w:t>
      </w:r>
      <w:r w:rsidRPr="005E17AD">
        <w:rPr>
          <w:rFonts w:ascii="Arial" w:hAnsi="Arial" w:cs="Arial"/>
          <w:sz w:val="24"/>
          <w:szCs w:val="24"/>
        </w:rPr>
        <w:t xml:space="preserve"> refreshed to incorpo</w:t>
      </w:r>
      <w:r w:rsidR="005E17AD" w:rsidRPr="005E17AD">
        <w:rPr>
          <w:rFonts w:ascii="Arial" w:hAnsi="Arial" w:cs="Arial"/>
          <w:sz w:val="24"/>
          <w:szCs w:val="24"/>
        </w:rPr>
        <w:t xml:space="preserve">rate progress, areas of challenge </w:t>
      </w:r>
      <w:r w:rsidR="00DC07E3" w:rsidRPr="005E17AD">
        <w:rPr>
          <w:rFonts w:ascii="Arial" w:hAnsi="Arial" w:cs="Arial"/>
          <w:sz w:val="24"/>
          <w:szCs w:val="24"/>
        </w:rPr>
        <w:t xml:space="preserve">alongside </w:t>
      </w:r>
      <w:r w:rsidR="00DC07E3">
        <w:rPr>
          <w:rFonts w:ascii="Arial" w:hAnsi="Arial" w:cs="Arial"/>
          <w:sz w:val="24"/>
          <w:szCs w:val="24"/>
        </w:rPr>
        <w:t>the</w:t>
      </w:r>
      <w:r w:rsidR="005E17AD">
        <w:rPr>
          <w:rFonts w:ascii="Arial" w:hAnsi="Arial" w:cs="Arial"/>
          <w:sz w:val="24"/>
          <w:szCs w:val="24"/>
        </w:rPr>
        <w:t xml:space="preserve"> submitted evidence.</w:t>
      </w:r>
    </w:p>
    <w:p w:rsidR="005E17AD" w:rsidRPr="005E17AD" w:rsidRDefault="005E17AD" w:rsidP="005E17AD">
      <w:pPr>
        <w:pStyle w:val="ListParagraph"/>
        <w:spacing w:after="0" w:line="240" w:lineRule="auto"/>
        <w:ind w:left="142" w:right="-471"/>
        <w:jc w:val="both"/>
        <w:rPr>
          <w:rFonts w:ascii="Arial" w:hAnsi="Arial" w:cs="Arial"/>
          <w:sz w:val="24"/>
          <w:szCs w:val="24"/>
        </w:rPr>
      </w:pPr>
    </w:p>
    <w:p w:rsidR="003949D0" w:rsidRDefault="003949D0" w:rsidP="0001450E">
      <w:pPr>
        <w:pStyle w:val="ListParagraph"/>
        <w:numPr>
          <w:ilvl w:val="1"/>
          <w:numId w:val="1"/>
        </w:numPr>
        <w:spacing w:after="0" w:line="240" w:lineRule="auto"/>
        <w:ind w:left="142" w:right="-471" w:hanging="574"/>
        <w:rPr>
          <w:rFonts w:ascii="Arial" w:hAnsi="Arial" w:cs="Arial"/>
          <w:sz w:val="24"/>
          <w:szCs w:val="24"/>
        </w:rPr>
      </w:pPr>
      <w:r w:rsidRPr="003949D0">
        <w:rPr>
          <w:rFonts w:ascii="Arial" w:hAnsi="Arial" w:cs="Arial"/>
          <w:sz w:val="24"/>
          <w:szCs w:val="24"/>
        </w:rPr>
        <w:t>The table below provides an overview of the progress made on completion of both the MUST and SHOULD DO actions</w:t>
      </w:r>
      <w:r w:rsidR="005E17AD">
        <w:rPr>
          <w:rFonts w:ascii="Arial" w:hAnsi="Arial" w:cs="Arial"/>
          <w:sz w:val="24"/>
          <w:szCs w:val="24"/>
        </w:rPr>
        <w:t xml:space="preserve"> as of 16</w:t>
      </w:r>
      <w:r w:rsidR="005E17AD" w:rsidRPr="005E17AD">
        <w:rPr>
          <w:rFonts w:ascii="Arial" w:hAnsi="Arial" w:cs="Arial"/>
          <w:sz w:val="24"/>
          <w:szCs w:val="24"/>
          <w:vertAlign w:val="superscript"/>
        </w:rPr>
        <w:t>t</w:t>
      </w:r>
      <w:r w:rsidR="005E17AD">
        <w:rPr>
          <w:rFonts w:ascii="Arial" w:hAnsi="Arial" w:cs="Arial"/>
          <w:sz w:val="24"/>
          <w:szCs w:val="24"/>
          <w:vertAlign w:val="superscript"/>
        </w:rPr>
        <w:t xml:space="preserve">h </w:t>
      </w:r>
      <w:r w:rsidR="005E17AD">
        <w:rPr>
          <w:rFonts w:ascii="Arial" w:hAnsi="Arial" w:cs="Arial"/>
          <w:sz w:val="24"/>
          <w:szCs w:val="24"/>
        </w:rPr>
        <w:t>January 19</w:t>
      </w:r>
      <w:r w:rsidRPr="003949D0">
        <w:rPr>
          <w:rFonts w:ascii="Arial" w:hAnsi="Arial" w:cs="Arial"/>
          <w:sz w:val="24"/>
          <w:szCs w:val="24"/>
        </w:rPr>
        <w:t>;</w:t>
      </w:r>
    </w:p>
    <w:p w:rsidR="003949D0" w:rsidRPr="003949D0" w:rsidRDefault="003949D0" w:rsidP="003949D0">
      <w:pPr>
        <w:spacing w:after="0" w:line="240" w:lineRule="auto"/>
        <w:ind w:right="-471"/>
        <w:rPr>
          <w:rFonts w:ascii="Arial" w:hAnsi="Arial" w:cs="Arial"/>
          <w:sz w:val="24"/>
          <w:szCs w:val="24"/>
        </w:rPr>
      </w:pPr>
    </w:p>
    <w:p w:rsidR="003949D0" w:rsidRPr="003949D0" w:rsidRDefault="003949D0" w:rsidP="003949D0">
      <w:pPr>
        <w:pStyle w:val="ListParagraph"/>
        <w:spacing w:after="0" w:line="240" w:lineRule="auto"/>
        <w:ind w:left="142" w:right="-471"/>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1668"/>
        <w:gridCol w:w="2409"/>
        <w:gridCol w:w="2694"/>
        <w:gridCol w:w="2471"/>
      </w:tblGrid>
      <w:tr w:rsidR="003949D0" w:rsidRPr="0016063A" w:rsidTr="00D6518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Must Do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November 18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December 18</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January 19</w:t>
            </w:r>
          </w:p>
        </w:tc>
      </w:tr>
      <w:tr w:rsidR="003949D0" w:rsidRPr="0016063A" w:rsidTr="00D65187">
        <w:tc>
          <w:tcPr>
            <w:tcW w:w="1668"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Green</w:t>
            </w:r>
          </w:p>
        </w:tc>
        <w:tc>
          <w:tcPr>
            <w:tcW w:w="240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21 (54%)</w:t>
            </w:r>
          </w:p>
        </w:tc>
        <w:tc>
          <w:tcPr>
            <w:tcW w:w="269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22 (56%)</w:t>
            </w:r>
          </w:p>
        </w:tc>
        <w:tc>
          <w:tcPr>
            <w:tcW w:w="247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23 (59%)</w:t>
            </w:r>
          </w:p>
        </w:tc>
      </w:tr>
      <w:tr w:rsidR="003949D0" w:rsidRPr="0016063A" w:rsidTr="00D65187">
        <w:tc>
          <w:tcPr>
            <w:tcW w:w="16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Amber</w:t>
            </w:r>
          </w:p>
        </w:tc>
        <w:tc>
          <w:tcPr>
            <w:tcW w:w="24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18 (46%)</w:t>
            </w:r>
          </w:p>
        </w:tc>
        <w:tc>
          <w:tcPr>
            <w:tcW w:w="269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15 (39%)</w:t>
            </w:r>
          </w:p>
        </w:tc>
        <w:tc>
          <w:tcPr>
            <w:tcW w:w="247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14 (36%)</w:t>
            </w:r>
          </w:p>
        </w:tc>
      </w:tr>
      <w:tr w:rsidR="003949D0" w:rsidRPr="0016063A" w:rsidTr="00D65187">
        <w:tc>
          <w:tcPr>
            <w:tcW w:w="166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p>
        </w:tc>
        <w:tc>
          <w:tcPr>
            <w:tcW w:w="2409"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0 (0%)</w:t>
            </w:r>
          </w:p>
        </w:tc>
        <w:tc>
          <w:tcPr>
            <w:tcW w:w="269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2 (5%)</w:t>
            </w:r>
          </w:p>
        </w:tc>
        <w:tc>
          <w:tcPr>
            <w:tcW w:w="247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2 (5%)</w:t>
            </w:r>
          </w:p>
        </w:tc>
      </w:tr>
      <w:tr w:rsidR="003949D0" w:rsidRPr="0016063A" w:rsidTr="00D65187">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Total Actions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39</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39</w:t>
            </w:r>
          </w:p>
        </w:tc>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39</w:t>
            </w:r>
          </w:p>
        </w:tc>
      </w:tr>
    </w:tbl>
    <w:p w:rsidR="003949D0" w:rsidRDefault="003949D0" w:rsidP="003949D0">
      <w:pPr>
        <w:spacing w:after="0" w:line="240" w:lineRule="auto"/>
        <w:ind w:right="-471" w:hanging="360"/>
        <w:rPr>
          <w:rFonts w:ascii="Arial" w:hAnsi="Arial" w:cs="Arial"/>
          <w:sz w:val="24"/>
          <w:szCs w:val="24"/>
        </w:rPr>
      </w:pPr>
    </w:p>
    <w:p w:rsidR="00BF32E9" w:rsidRDefault="00BF32E9" w:rsidP="00BF32E9">
      <w:pPr>
        <w:spacing w:after="0" w:line="240" w:lineRule="auto"/>
        <w:ind w:right="-471" w:hanging="360"/>
        <w:jc w:val="both"/>
        <w:rPr>
          <w:rFonts w:ascii="Arial" w:hAnsi="Arial" w:cs="Arial"/>
          <w:sz w:val="24"/>
          <w:szCs w:val="24"/>
        </w:rPr>
      </w:pPr>
      <w:r>
        <w:rPr>
          <w:rFonts w:ascii="Arial" w:hAnsi="Arial" w:cs="Arial"/>
          <w:sz w:val="24"/>
          <w:szCs w:val="24"/>
        </w:rPr>
        <w:t xml:space="preserve">      </w:t>
      </w:r>
      <w:r w:rsidRPr="00BF32E9">
        <w:rPr>
          <w:rFonts w:ascii="Arial" w:hAnsi="Arial" w:cs="Arial"/>
          <w:sz w:val="24"/>
          <w:szCs w:val="24"/>
        </w:rPr>
        <w:t>Based on advice from the NHSI Director of Improvement</w:t>
      </w:r>
      <w:r>
        <w:rPr>
          <w:rFonts w:ascii="Arial" w:hAnsi="Arial" w:cs="Arial"/>
          <w:sz w:val="24"/>
          <w:szCs w:val="24"/>
        </w:rPr>
        <w:t xml:space="preserve">, </w:t>
      </w:r>
      <w:r w:rsidRPr="00BF32E9">
        <w:rPr>
          <w:rFonts w:ascii="Arial" w:hAnsi="Arial" w:cs="Arial"/>
          <w:sz w:val="24"/>
          <w:szCs w:val="24"/>
        </w:rPr>
        <w:t xml:space="preserve"> </w:t>
      </w:r>
      <w:r>
        <w:rPr>
          <w:rFonts w:ascii="Arial" w:hAnsi="Arial" w:cs="Arial"/>
          <w:sz w:val="24"/>
          <w:szCs w:val="24"/>
        </w:rPr>
        <w:t xml:space="preserve">the two red must Do’s remain on </w:t>
      </w:r>
      <w:r w:rsidRPr="00BF32E9">
        <w:rPr>
          <w:rFonts w:ascii="Arial" w:hAnsi="Arial" w:cs="Arial"/>
          <w:sz w:val="24"/>
          <w:szCs w:val="24"/>
        </w:rPr>
        <w:t>red because they have gone beyond the initially set delivery date.  However</w:t>
      </w:r>
      <w:r>
        <w:rPr>
          <w:rFonts w:ascii="Arial" w:hAnsi="Arial" w:cs="Arial"/>
          <w:sz w:val="24"/>
          <w:szCs w:val="24"/>
        </w:rPr>
        <w:t>,</w:t>
      </w:r>
      <w:r w:rsidRPr="00BF32E9">
        <w:rPr>
          <w:rFonts w:ascii="Arial" w:hAnsi="Arial" w:cs="Arial"/>
          <w:sz w:val="24"/>
          <w:szCs w:val="24"/>
        </w:rPr>
        <w:t xml:space="preserve"> there is sufficient evidence of progress that suggest these could be m</w:t>
      </w:r>
      <w:r>
        <w:rPr>
          <w:rFonts w:ascii="Arial" w:hAnsi="Arial" w:cs="Arial"/>
          <w:sz w:val="24"/>
          <w:szCs w:val="24"/>
        </w:rPr>
        <w:t>oved to amber status.  T</w:t>
      </w:r>
      <w:r w:rsidRPr="00BF32E9">
        <w:rPr>
          <w:rFonts w:ascii="Arial" w:hAnsi="Arial" w:cs="Arial"/>
          <w:sz w:val="24"/>
          <w:szCs w:val="24"/>
        </w:rPr>
        <w:t xml:space="preserve">his </w:t>
      </w:r>
      <w:r>
        <w:rPr>
          <w:rFonts w:ascii="Arial" w:hAnsi="Arial" w:cs="Arial"/>
          <w:sz w:val="24"/>
          <w:szCs w:val="24"/>
        </w:rPr>
        <w:t>would require</w:t>
      </w:r>
      <w:r w:rsidRPr="00BF32E9">
        <w:rPr>
          <w:rFonts w:ascii="Arial" w:hAnsi="Arial" w:cs="Arial"/>
          <w:sz w:val="24"/>
          <w:szCs w:val="24"/>
        </w:rPr>
        <w:t xml:space="preserve"> a change in </w:t>
      </w:r>
      <w:r>
        <w:rPr>
          <w:rFonts w:ascii="Arial" w:hAnsi="Arial" w:cs="Arial"/>
          <w:sz w:val="24"/>
          <w:szCs w:val="24"/>
        </w:rPr>
        <w:t xml:space="preserve">the </w:t>
      </w:r>
      <w:r w:rsidRPr="00BF32E9">
        <w:rPr>
          <w:rFonts w:ascii="Arial" w:hAnsi="Arial" w:cs="Arial"/>
          <w:sz w:val="24"/>
          <w:szCs w:val="24"/>
        </w:rPr>
        <w:t>expected date of delivery</w:t>
      </w:r>
      <w:r>
        <w:rPr>
          <w:rFonts w:ascii="Arial" w:hAnsi="Arial" w:cs="Arial"/>
          <w:sz w:val="24"/>
          <w:szCs w:val="24"/>
        </w:rPr>
        <w:t>;</w:t>
      </w:r>
      <w:r w:rsidRPr="00BF32E9">
        <w:rPr>
          <w:rFonts w:ascii="Arial" w:hAnsi="Arial" w:cs="Arial"/>
          <w:sz w:val="24"/>
          <w:szCs w:val="24"/>
        </w:rPr>
        <w:t xml:space="preserve"> therefore following  a di</w:t>
      </w:r>
      <w:r>
        <w:rPr>
          <w:rFonts w:ascii="Arial" w:hAnsi="Arial" w:cs="Arial"/>
          <w:sz w:val="24"/>
          <w:szCs w:val="24"/>
        </w:rPr>
        <w:t>scussion with SA NHS Director and</w:t>
      </w:r>
      <w:r w:rsidRPr="00BF32E9">
        <w:rPr>
          <w:rFonts w:ascii="Arial" w:hAnsi="Arial" w:cs="Arial"/>
          <w:sz w:val="24"/>
          <w:szCs w:val="24"/>
        </w:rPr>
        <w:t xml:space="preserve"> the Interim Chief Nurse</w:t>
      </w:r>
      <w:r>
        <w:rPr>
          <w:rFonts w:ascii="Arial" w:hAnsi="Arial" w:cs="Arial"/>
          <w:sz w:val="24"/>
          <w:szCs w:val="24"/>
        </w:rPr>
        <w:t>,</w:t>
      </w:r>
      <w:r w:rsidRPr="00BF32E9">
        <w:rPr>
          <w:rFonts w:ascii="Arial" w:hAnsi="Arial" w:cs="Arial"/>
          <w:sz w:val="24"/>
          <w:szCs w:val="24"/>
        </w:rPr>
        <w:t xml:space="preserve"> the proposal is to be taken to the executive for consideration</w:t>
      </w:r>
      <w:r>
        <w:rPr>
          <w:rFonts w:ascii="Arial" w:hAnsi="Arial" w:cs="Arial"/>
          <w:sz w:val="24"/>
          <w:szCs w:val="24"/>
        </w:rPr>
        <w:t xml:space="preserve"> on</w:t>
      </w:r>
      <w:r w:rsidR="003E58AC">
        <w:rPr>
          <w:rFonts w:ascii="Arial" w:hAnsi="Arial" w:cs="Arial"/>
          <w:sz w:val="24"/>
          <w:szCs w:val="24"/>
        </w:rPr>
        <w:t xml:space="preserve"> 23rd January 19</w:t>
      </w:r>
      <w:r w:rsidRPr="00BF32E9">
        <w:rPr>
          <w:rFonts w:ascii="Arial" w:hAnsi="Arial" w:cs="Arial"/>
          <w:sz w:val="24"/>
          <w:szCs w:val="24"/>
        </w:rPr>
        <w:t xml:space="preserve"> and then reported to relevant committees including Trust Board </w:t>
      </w:r>
      <w:r>
        <w:rPr>
          <w:rFonts w:ascii="Arial" w:hAnsi="Arial" w:cs="Arial"/>
          <w:sz w:val="24"/>
          <w:szCs w:val="24"/>
        </w:rPr>
        <w:t xml:space="preserve">in </w:t>
      </w:r>
      <w:r w:rsidRPr="00BF32E9">
        <w:rPr>
          <w:rFonts w:ascii="Arial" w:hAnsi="Arial" w:cs="Arial"/>
          <w:sz w:val="24"/>
          <w:szCs w:val="24"/>
        </w:rPr>
        <w:t>January 19.</w:t>
      </w:r>
      <w:r w:rsidR="00243C1D">
        <w:rPr>
          <w:rFonts w:ascii="Arial" w:hAnsi="Arial" w:cs="Arial"/>
          <w:sz w:val="24"/>
          <w:szCs w:val="24"/>
        </w:rPr>
        <w:t xml:space="preserve"> The red Must do’s are;</w:t>
      </w:r>
    </w:p>
    <w:p w:rsidR="00243C1D" w:rsidRDefault="003D4F71" w:rsidP="00243C1D">
      <w:pPr>
        <w:pStyle w:val="ListParagraph"/>
        <w:numPr>
          <w:ilvl w:val="0"/>
          <w:numId w:val="9"/>
        </w:numPr>
        <w:spacing w:after="0" w:line="240" w:lineRule="auto"/>
        <w:ind w:right="-471"/>
        <w:jc w:val="both"/>
        <w:rPr>
          <w:rFonts w:ascii="Arial" w:hAnsi="Arial" w:cs="Arial"/>
          <w:sz w:val="24"/>
          <w:szCs w:val="24"/>
        </w:rPr>
      </w:pPr>
      <w:r>
        <w:rPr>
          <w:rFonts w:ascii="Arial" w:hAnsi="Arial" w:cs="Arial"/>
          <w:sz w:val="24"/>
          <w:szCs w:val="24"/>
        </w:rPr>
        <w:t xml:space="preserve">Must do </w:t>
      </w:r>
      <w:r w:rsidR="00243C1D" w:rsidRPr="00067DB6">
        <w:rPr>
          <w:rFonts w:ascii="Arial" w:hAnsi="Arial" w:cs="Arial"/>
          <w:b/>
          <w:sz w:val="24"/>
          <w:szCs w:val="24"/>
        </w:rPr>
        <w:t>3.01</w:t>
      </w:r>
      <w:r w:rsidR="00243C1D">
        <w:rPr>
          <w:rFonts w:ascii="Arial" w:hAnsi="Arial" w:cs="Arial"/>
          <w:sz w:val="24"/>
          <w:szCs w:val="24"/>
        </w:rPr>
        <w:t xml:space="preserve"> </w:t>
      </w:r>
      <w:r w:rsidR="00243C1D" w:rsidRPr="00243C1D">
        <w:rPr>
          <w:rFonts w:ascii="Arial" w:hAnsi="Arial" w:cs="Arial"/>
          <w:b/>
          <w:sz w:val="24"/>
          <w:szCs w:val="24"/>
        </w:rPr>
        <w:t xml:space="preserve">The Bleep </w:t>
      </w:r>
      <w:r w:rsidR="0096755D" w:rsidRPr="00243C1D">
        <w:rPr>
          <w:rFonts w:ascii="Arial" w:hAnsi="Arial" w:cs="Arial"/>
          <w:b/>
          <w:sz w:val="24"/>
          <w:szCs w:val="24"/>
        </w:rPr>
        <w:t>systems</w:t>
      </w:r>
      <w:r w:rsidR="00243C1D" w:rsidRPr="00243C1D">
        <w:rPr>
          <w:rFonts w:ascii="Arial" w:hAnsi="Arial" w:cs="Arial"/>
          <w:b/>
          <w:sz w:val="24"/>
          <w:szCs w:val="24"/>
        </w:rPr>
        <w:t xml:space="preserve"> in Maternity</w:t>
      </w:r>
      <w:r w:rsidR="00243C1D">
        <w:rPr>
          <w:rFonts w:ascii="Arial" w:hAnsi="Arial" w:cs="Arial"/>
          <w:b/>
          <w:sz w:val="24"/>
          <w:szCs w:val="24"/>
        </w:rPr>
        <w:t>-</w:t>
      </w:r>
      <w:r w:rsidR="00243C1D" w:rsidRPr="00243C1D">
        <w:t xml:space="preserve"> </w:t>
      </w:r>
      <w:r w:rsidR="00243C1D" w:rsidRPr="00243C1D">
        <w:rPr>
          <w:rFonts w:ascii="Arial" w:hAnsi="Arial" w:cs="Arial"/>
          <w:sz w:val="24"/>
          <w:szCs w:val="24"/>
        </w:rPr>
        <w:t>the SMT do</w:t>
      </w:r>
      <w:r w:rsidR="00243C1D">
        <w:rPr>
          <w:rFonts w:ascii="Arial" w:hAnsi="Arial" w:cs="Arial"/>
          <w:sz w:val="24"/>
          <w:szCs w:val="24"/>
        </w:rPr>
        <w:t>es</w:t>
      </w:r>
      <w:r w:rsidR="00243C1D" w:rsidRPr="00243C1D">
        <w:rPr>
          <w:rFonts w:ascii="Arial" w:hAnsi="Arial" w:cs="Arial"/>
          <w:sz w:val="24"/>
          <w:szCs w:val="24"/>
        </w:rPr>
        <w:t xml:space="preserve"> not have the assurance that the escalation process is robust enough. Exec. Team notified. Further audits required</w:t>
      </w:r>
      <w:r w:rsidR="003E58AC">
        <w:rPr>
          <w:rFonts w:ascii="Arial" w:hAnsi="Arial" w:cs="Arial"/>
          <w:sz w:val="24"/>
          <w:szCs w:val="24"/>
        </w:rPr>
        <w:t>.</w:t>
      </w:r>
    </w:p>
    <w:p w:rsidR="00243C1D" w:rsidRPr="003D4F71" w:rsidRDefault="003D4F71" w:rsidP="003D4F71">
      <w:pPr>
        <w:pStyle w:val="ListParagraph"/>
        <w:numPr>
          <w:ilvl w:val="0"/>
          <w:numId w:val="9"/>
        </w:numPr>
        <w:spacing w:after="0" w:line="240" w:lineRule="auto"/>
        <w:ind w:right="-471"/>
        <w:jc w:val="both"/>
        <w:rPr>
          <w:rFonts w:ascii="Arial" w:hAnsi="Arial" w:cs="Arial"/>
          <w:sz w:val="24"/>
          <w:szCs w:val="24"/>
        </w:rPr>
      </w:pPr>
      <w:r>
        <w:rPr>
          <w:rFonts w:ascii="Arial" w:hAnsi="Arial" w:cs="Arial"/>
          <w:sz w:val="24"/>
          <w:szCs w:val="24"/>
        </w:rPr>
        <w:t xml:space="preserve">Must do </w:t>
      </w:r>
      <w:r w:rsidRPr="00067DB6">
        <w:rPr>
          <w:rFonts w:ascii="Arial" w:hAnsi="Arial" w:cs="Arial"/>
          <w:b/>
          <w:sz w:val="24"/>
          <w:szCs w:val="24"/>
        </w:rPr>
        <w:t>11.01</w:t>
      </w:r>
      <w:r>
        <w:rPr>
          <w:rFonts w:ascii="Arial" w:hAnsi="Arial" w:cs="Arial"/>
          <w:sz w:val="24"/>
          <w:szCs w:val="24"/>
        </w:rPr>
        <w:t xml:space="preserve"> </w:t>
      </w:r>
      <w:r w:rsidRPr="003D4F71">
        <w:rPr>
          <w:rFonts w:ascii="Arial" w:hAnsi="Arial" w:cs="Arial"/>
          <w:b/>
          <w:sz w:val="24"/>
          <w:szCs w:val="24"/>
        </w:rPr>
        <w:t>Mental Health Needs for Inpatients in the Community (Willesden) including security risk</w:t>
      </w:r>
      <w:r>
        <w:rPr>
          <w:rFonts w:ascii="Arial" w:hAnsi="Arial" w:cs="Arial"/>
          <w:b/>
          <w:sz w:val="24"/>
          <w:szCs w:val="24"/>
        </w:rPr>
        <w:t xml:space="preserve">- </w:t>
      </w:r>
      <w:r w:rsidR="003E58AC" w:rsidRPr="003E58AC">
        <w:rPr>
          <w:rFonts w:ascii="Arial" w:hAnsi="Arial" w:cs="Arial"/>
          <w:sz w:val="24"/>
          <w:szCs w:val="24"/>
        </w:rPr>
        <w:t xml:space="preserve">Clinical </w:t>
      </w:r>
      <w:r w:rsidRPr="003D4F71">
        <w:rPr>
          <w:rFonts w:ascii="Arial" w:hAnsi="Arial" w:cs="Arial"/>
          <w:sz w:val="24"/>
          <w:szCs w:val="24"/>
        </w:rPr>
        <w:t>Model is under review</w:t>
      </w:r>
      <w:r w:rsidR="003E58AC">
        <w:rPr>
          <w:rFonts w:ascii="Arial" w:hAnsi="Arial" w:cs="Arial"/>
          <w:sz w:val="24"/>
          <w:szCs w:val="24"/>
        </w:rPr>
        <w:t xml:space="preserve"> and Security team is leading on improvements initiatives including collaboration with the police.</w:t>
      </w:r>
    </w:p>
    <w:p w:rsidR="00243C1D" w:rsidRDefault="00243C1D" w:rsidP="00BF32E9">
      <w:pPr>
        <w:spacing w:after="0" w:line="240" w:lineRule="auto"/>
        <w:ind w:right="-471" w:hanging="360"/>
        <w:jc w:val="both"/>
        <w:rPr>
          <w:rFonts w:ascii="Arial" w:hAnsi="Arial" w:cs="Arial"/>
          <w:sz w:val="24"/>
          <w:szCs w:val="24"/>
        </w:rPr>
      </w:pPr>
    </w:p>
    <w:p w:rsidR="00243C1D" w:rsidRPr="00243C1D" w:rsidRDefault="00243C1D" w:rsidP="00243C1D">
      <w:pPr>
        <w:spacing w:after="0" w:line="240" w:lineRule="auto"/>
        <w:ind w:right="-471" w:hanging="360"/>
        <w:rPr>
          <w:rFonts w:ascii="Arial" w:hAnsi="Arial" w:cs="Arial"/>
          <w:sz w:val="24"/>
          <w:szCs w:val="24"/>
        </w:rPr>
      </w:pPr>
      <w:r>
        <w:rPr>
          <w:rFonts w:ascii="Arial" w:hAnsi="Arial" w:cs="Arial"/>
          <w:sz w:val="24"/>
          <w:szCs w:val="24"/>
        </w:rPr>
        <w:t xml:space="preserve">     It is proposed that this process be also</w:t>
      </w:r>
      <w:r w:rsidRPr="00243C1D">
        <w:rPr>
          <w:rFonts w:ascii="Arial" w:hAnsi="Arial" w:cs="Arial"/>
          <w:sz w:val="24"/>
          <w:szCs w:val="24"/>
        </w:rPr>
        <w:t xml:space="preserve"> undertaken against a number of </w:t>
      </w:r>
      <w:proofErr w:type="gramStart"/>
      <w:r w:rsidRPr="00243C1D">
        <w:rPr>
          <w:rFonts w:ascii="Arial" w:hAnsi="Arial" w:cs="Arial"/>
          <w:sz w:val="24"/>
          <w:szCs w:val="24"/>
        </w:rPr>
        <w:t>the should</w:t>
      </w:r>
      <w:proofErr w:type="gramEnd"/>
      <w:r w:rsidRPr="00243C1D">
        <w:rPr>
          <w:rFonts w:ascii="Arial" w:hAnsi="Arial" w:cs="Arial"/>
          <w:sz w:val="24"/>
          <w:szCs w:val="24"/>
        </w:rPr>
        <w:t xml:space="preserve"> do’s</w:t>
      </w:r>
      <w:r>
        <w:rPr>
          <w:rFonts w:ascii="Arial" w:hAnsi="Arial" w:cs="Arial"/>
          <w:sz w:val="24"/>
          <w:szCs w:val="24"/>
        </w:rPr>
        <w:t xml:space="preserve">, </w:t>
      </w:r>
      <w:r w:rsidRPr="00243C1D">
        <w:rPr>
          <w:rFonts w:ascii="Arial" w:hAnsi="Arial" w:cs="Arial"/>
          <w:sz w:val="24"/>
          <w:szCs w:val="24"/>
        </w:rPr>
        <w:t>examples being:</w:t>
      </w:r>
      <w:r w:rsidR="00067DB6">
        <w:rPr>
          <w:rFonts w:ascii="Arial" w:hAnsi="Arial" w:cs="Arial"/>
          <w:sz w:val="24"/>
          <w:szCs w:val="24"/>
        </w:rPr>
        <w:t xml:space="preserve"> </w:t>
      </w:r>
      <w:r w:rsidR="00FC78F1">
        <w:rPr>
          <w:rFonts w:ascii="Arial" w:hAnsi="Arial" w:cs="Arial"/>
          <w:b/>
          <w:sz w:val="24"/>
          <w:szCs w:val="24"/>
        </w:rPr>
        <w:t>4.02 Staff M</w:t>
      </w:r>
      <w:r w:rsidR="007F33CC">
        <w:rPr>
          <w:rFonts w:ascii="Arial" w:hAnsi="Arial" w:cs="Arial"/>
          <w:b/>
          <w:sz w:val="24"/>
          <w:szCs w:val="24"/>
        </w:rPr>
        <w:t>a</w:t>
      </w:r>
      <w:r w:rsidR="00067DB6" w:rsidRPr="00067DB6">
        <w:rPr>
          <w:rFonts w:ascii="Arial" w:hAnsi="Arial" w:cs="Arial"/>
          <w:b/>
          <w:sz w:val="24"/>
          <w:szCs w:val="24"/>
        </w:rPr>
        <w:t>ndatory Training</w:t>
      </w:r>
      <w:r w:rsidR="00067DB6">
        <w:rPr>
          <w:rFonts w:ascii="Arial" w:hAnsi="Arial" w:cs="Arial"/>
          <w:b/>
          <w:sz w:val="24"/>
          <w:szCs w:val="24"/>
        </w:rPr>
        <w:t xml:space="preserve">, 5.02 Fluid balance and Nutrition assessment, 12.05 Alert </w:t>
      </w:r>
      <w:r w:rsidR="0096755D">
        <w:rPr>
          <w:rFonts w:ascii="Arial" w:hAnsi="Arial" w:cs="Arial"/>
          <w:b/>
          <w:sz w:val="24"/>
          <w:szCs w:val="24"/>
        </w:rPr>
        <w:t>systems</w:t>
      </w:r>
      <w:r w:rsidR="00067DB6">
        <w:rPr>
          <w:rFonts w:ascii="Arial" w:hAnsi="Arial" w:cs="Arial"/>
          <w:b/>
          <w:sz w:val="24"/>
          <w:szCs w:val="24"/>
        </w:rPr>
        <w:t xml:space="preserve"> for community midwives </w:t>
      </w:r>
      <w:r w:rsidR="00067DB6" w:rsidRPr="002F262A">
        <w:rPr>
          <w:rFonts w:ascii="Arial" w:hAnsi="Arial" w:cs="Arial"/>
          <w:sz w:val="24"/>
          <w:szCs w:val="24"/>
        </w:rPr>
        <w:t>etc</w:t>
      </w:r>
      <w:r w:rsidR="002F262A">
        <w:rPr>
          <w:rFonts w:ascii="Arial" w:hAnsi="Arial" w:cs="Arial"/>
          <w:sz w:val="24"/>
          <w:szCs w:val="24"/>
        </w:rPr>
        <w:t>.</w:t>
      </w:r>
    </w:p>
    <w:p w:rsidR="00BF32E9" w:rsidRDefault="00BF32E9" w:rsidP="003949D0">
      <w:pPr>
        <w:spacing w:after="0" w:line="240" w:lineRule="auto"/>
        <w:ind w:right="-471" w:hanging="360"/>
        <w:rPr>
          <w:rFonts w:ascii="Arial" w:hAnsi="Arial" w:cs="Arial"/>
          <w:sz w:val="24"/>
          <w:szCs w:val="24"/>
        </w:rPr>
      </w:pPr>
    </w:p>
    <w:p w:rsidR="00BF32E9" w:rsidRDefault="00BF32E9" w:rsidP="003949D0">
      <w:pPr>
        <w:spacing w:after="0" w:line="240" w:lineRule="auto"/>
        <w:ind w:right="-471" w:hanging="360"/>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1668"/>
        <w:gridCol w:w="2409"/>
        <w:gridCol w:w="2694"/>
        <w:gridCol w:w="2471"/>
      </w:tblGrid>
      <w:tr w:rsidR="003949D0" w:rsidRPr="0016063A" w:rsidTr="00D6518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lastRenderedPageBreak/>
              <w:t>Should Do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November 18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December 18</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January 19</w:t>
            </w:r>
          </w:p>
        </w:tc>
      </w:tr>
      <w:tr w:rsidR="003949D0" w:rsidRPr="0016063A" w:rsidTr="00D65187">
        <w:tc>
          <w:tcPr>
            <w:tcW w:w="1668"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Green</w:t>
            </w:r>
          </w:p>
        </w:tc>
        <w:tc>
          <w:tcPr>
            <w:tcW w:w="240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28 (38%)</w:t>
            </w:r>
          </w:p>
        </w:tc>
        <w:tc>
          <w:tcPr>
            <w:tcW w:w="269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30 (41%)</w:t>
            </w:r>
          </w:p>
        </w:tc>
        <w:tc>
          <w:tcPr>
            <w:tcW w:w="247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30 (41%)</w:t>
            </w:r>
          </w:p>
        </w:tc>
      </w:tr>
      <w:tr w:rsidR="003949D0" w:rsidRPr="0016063A" w:rsidTr="00D65187">
        <w:tc>
          <w:tcPr>
            <w:tcW w:w="16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Amber</w:t>
            </w:r>
          </w:p>
        </w:tc>
        <w:tc>
          <w:tcPr>
            <w:tcW w:w="24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45 (45%)</w:t>
            </w:r>
          </w:p>
        </w:tc>
        <w:tc>
          <w:tcPr>
            <w:tcW w:w="269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33 (45%)</w:t>
            </w:r>
          </w:p>
        </w:tc>
        <w:tc>
          <w:tcPr>
            <w:tcW w:w="247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30 (41%)</w:t>
            </w:r>
          </w:p>
        </w:tc>
      </w:tr>
      <w:tr w:rsidR="003949D0" w:rsidRPr="0016063A" w:rsidTr="00D65187">
        <w:tc>
          <w:tcPr>
            <w:tcW w:w="166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Red</w:t>
            </w:r>
          </w:p>
        </w:tc>
        <w:tc>
          <w:tcPr>
            <w:tcW w:w="2409"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1 (1%)</w:t>
            </w:r>
          </w:p>
        </w:tc>
        <w:tc>
          <w:tcPr>
            <w:tcW w:w="2694"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11 (14%)</w:t>
            </w:r>
          </w:p>
        </w:tc>
        <w:tc>
          <w:tcPr>
            <w:tcW w:w="247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sz w:val="24"/>
                <w:szCs w:val="24"/>
                <w:lang w:eastAsia="en-GB"/>
              </w:rPr>
            </w:pPr>
            <w:r w:rsidRPr="0016063A">
              <w:rPr>
                <w:rFonts w:ascii="Arial" w:eastAsia="Times New Roman" w:hAnsi="Arial" w:cs="Arial"/>
                <w:sz w:val="24"/>
                <w:szCs w:val="24"/>
                <w:lang w:eastAsia="en-GB"/>
              </w:rPr>
              <w:t>14 (18%)</w:t>
            </w:r>
          </w:p>
        </w:tc>
      </w:tr>
      <w:tr w:rsidR="003949D0" w:rsidRPr="0016063A" w:rsidTr="00D65187">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Total Actions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74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74</w:t>
            </w:r>
          </w:p>
        </w:tc>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49D0" w:rsidRPr="0016063A" w:rsidRDefault="003949D0" w:rsidP="00D65187">
            <w:pPr>
              <w:spacing w:after="0" w:line="240" w:lineRule="auto"/>
              <w:jc w:val="both"/>
              <w:rPr>
                <w:rFonts w:ascii="Arial" w:eastAsia="Times New Roman" w:hAnsi="Arial" w:cs="Arial"/>
                <w:b/>
                <w:sz w:val="24"/>
                <w:szCs w:val="24"/>
                <w:lang w:eastAsia="en-GB"/>
              </w:rPr>
            </w:pPr>
            <w:r w:rsidRPr="0016063A">
              <w:rPr>
                <w:rFonts w:ascii="Arial" w:eastAsia="Times New Roman" w:hAnsi="Arial" w:cs="Arial"/>
                <w:b/>
                <w:sz w:val="24"/>
                <w:szCs w:val="24"/>
                <w:lang w:eastAsia="en-GB"/>
              </w:rPr>
              <w:t>74</w:t>
            </w:r>
          </w:p>
        </w:tc>
      </w:tr>
    </w:tbl>
    <w:p w:rsidR="003949D0" w:rsidRPr="003949D0" w:rsidRDefault="003949D0" w:rsidP="003949D0">
      <w:pPr>
        <w:spacing w:after="0" w:line="240" w:lineRule="auto"/>
        <w:ind w:right="-471"/>
        <w:rPr>
          <w:rFonts w:ascii="Arial" w:hAnsi="Arial" w:cs="Arial"/>
          <w:sz w:val="24"/>
          <w:szCs w:val="24"/>
        </w:rPr>
      </w:pPr>
    </w:p>
    <w:p w:rsidR="003949D0" w:rsidRPr="003949D0" w:rsidRDefault="003949D0" w:rsidP="003949D0">
      <w:pPr>
        <w:pStyle w:val="ListParagraph"/>
        <w:rPr>
          <w:rFonts w:ascii="Arial" w:hAnsi="Arial" w:cs="Arial"/>
          <w:sz w:val="24"/>
          <w:szCs w:val="24"/>
        </w:rPr>
      </w:pPr>
    </w:p>
    <w:p w:rsidR="003949D0" w:rsidRPr="00B460AD" w:rsidRDefault="003949D0" w:rsidP="0001450E">
      <w:pPr>
        <w:pStyle w:val="ListParagraph"/>
        <w:numPr>
          <w:ilvl w:val="1"/>
          <w:numId w:val="1"/>
        </w:numPr>
        <w:spacing w:after="0" w:line="240" w:lineRule="auto"/>
        <w:ind w:left="142" w:right="-471" w:hanging="574"/>
        <w:jc w:val="both"/>
        <w:rPr>
          <w:rFonts w:ascii="Arial" w:hAnsi="Arial" w:cs="Arial"/>
          <w:sz w:val="24"/>
          <w:szCs w:val="24"/>
        </w:rPr>
      </w:pPr>
      <w:r w:rsidRPr="003949D0">
        <w:rPr>
          <w:rFonts w:ascii="Arial" w:eastAsia="Times New Roman" w:hAnsi="Arial" w:cs="Arial"/>
          <w:sz w:val="24"/>
          <w:szCs w:val="24"/>
          <w:lang w:eastAsia="en-GB"/>
        </w:rPr>
        <w:t>The Trust Risk Register has been thoroughly reviewed and updated with cross referencing of the CQC Composite Plan. Accordingly, new entries of identified risks which emanate from the CQC report have been made onto the risk register</w:t>
      </w:r>
      <w:r w:rsidR="00BF32E9">
        <w:rPr>
          <w:rFonts w:ascii="Arial" w:eastAsia="Times New Roman" w:hAnsi="Arial" w:cs="Arial"/>
          <w:sz w:val="24"/>
          <w:szCs w:val="24"/>
          <w:lang w:eastAsia="en-GB"/>
        </w:rPr>
        <w:t xml:space="preserve"> and await approval</w:t>
      </w:r>
      <w:r w:rsidRPr="003949D0">
        <w:rPr>
          <w:rFonts w:ascii="Arial" w:eastAsia="Times New Roman" w:hAnsi="Arial" w:cs="Arial"/>
          <w:sz w:val="24"/>
          <w:szCs w:val="24"/>
          <w:lang w:eastAsia="en-GB"/>
        </w:rPr>
        <w:t>; this enables further monitoring and strengthens assurance. New Risk Register entries include Paediatric Anaesthetic cover at Ealing and Junior Doctors’ compl</w:t>
      </w:r>
      <w:r w:rsidR="000A266F">
        <w:rPr>
          <w:rFonts w:ascii="Arial" w:eastAsia="Times New Roman" w:hAnsi="Arial" w:cs="Arial"/>
          <w:sz w:val="24"/>
          <w:szCs w:val="24"/>
          <w:lang w:eastAsia="en-GB"/>
        </w:rPr>
        <w:t>iance with mandatory training (</w:t>
      </w:r>
      <w:r w:rsidRPr="003949D0">
        <w:rPr>
          <w:rFonts w:ascii="Arial" w:eastAsia="Times New Roman" w:hAnsi="Arial" w:cs="Arial"/>
          <w:sz w:val="24"/>
          <w:szCs w:val="24"/>
          <w:lang w:eastAsia="en-GB"/>
        </w:rPr>
        <w:t>Risks 909 and 910 respectively).</w:t>
      </w:r>
      <w:r w:rsidR="00BF32E9">
        <w:rPr>
          <w:rFonts w:ascii="Arial" w:eastAsia="Times New Roman" w:hAnsi="Arial" w:cs="Arial"/>
          <w:color w:val="FF0000"/>
          <w:sz w:val="24"/>
          <w:szCs w:val="24"/>
          <w:lang w:eastAsia="en-GB"/>
        </w:rPr>
        <w:t xml:space="preserve"> </w:t>
      </w:r>
      <w:r w:rsidR="00C55288">
        <w:rPr>
          <w:rFonts w:ascii="Arial" w:eastAsia="Times New Roman" w:hAnsi="Arial" w:cs="Arial"/>
          <w:color w:val="FF0000"/>
          <w:sz w:val="24"/>
          <w:szCs w:val="24"/>
          <w:lang w:eastAsia="en-GB"/>
        </w:rPr>
        <w:t xml:space="preserve"> </w:t>
      </w:r>
    </w:p>
    <w:p w:rsidR="00B460AD" w:rsidRPr="00B460AD" w:rsidRDefault="00B460AD" w:rsidP="007E06C3">
      <w:pPr>
        <w:pStyle w:val="ListParagraph"/>
        <w:spacing w:after="0" w:line="240" w:lineRule="auto"/>
        <w:ind w:left="142" w:right="-471"/>
        <w:jc w:val="both"/>
        <w:rPr>
          <w:rFonts w:ascii="Arial" w:hAnsi="Arial" w:cs="Arial"/>
          <w:sz w:val="24"/>
          <w:szCs w:val="24"/>
        </w:rPr>
      </w:pPr>
    </w:p>
    <w:p w:rsidR="000A266F" w:rsidRPr="00B02CF6" w:rsidRDefault="000A266F" w:rsidP="0001450E">
      <w:pPr>
        <w:pStyle w:val="ListParagraph"/>
        <w:numPr>
          <w:ilvl w:val="1"/>
          <w:numId w:val="1"/>
        </w:numPr>
        <w:spacing w:after="0" w:line="240" w:lineRule="auto"/>
        <w:ind w:left="142" w:right="-471" w:hanging="574"/>
        <w:jc w:val="both"/>
        <w:rPr>
          <w:rFonts w:ascii="Arial" w:hAnsi="Arial" w:cs="Arial"/>
          <w:sz w:val="24"/>
          <w:szCs w:val="24"/>
        </w:rPr>
      </w:pPr>
      <w:r>
        <w:rPr>
          <w:rFonts w:ascii="Arial" w:hAnsi="Arial" w:cs="Arial"/>
          <w:sz w:val="24"/>
          <w:szCs w:val="24"/>
        </w:rPr>
        <w:t xml:space="preserve">Actions from the </w:t>
      </w:r>
      <w:r w:rsidRPr="0001450E">
        <w:rPr>
          <w:rFonts w:ascii="Arial" w:hAnsi="Arial" w:cs="Arial"/>
          <w:b/>
          <w:sz w:val="24"/>
          <w:szCs w:val="24"/>
        </w:rPr>
        <w:t>Quality Summit held on the 6</w:t>
      </w:r>
      <w:r w:rsidRPr="0001450E">
        <w:rPr>
          <w:rFonts w:ascii="Arial" w:hAnsi="Arial" w:cs="Arial"/>
          <w:b/>
          <w:sz w:val="24"/>
          <w:szCs w:val="24"/>
          <w:vertAlign w:val="superscript"/>
        </w:rPr>
        <w:t>th</w:t>
      </w:r>
      <w:r w:rsidRPr="0001450E">
        <w:rPr>
          <w:rFonts w:ascii="Arial" w:hAnsi="Arial" w:cs="Arial"/>
          <w:b/>
          <w:sz w:val="24"/>
          <w:szCs w:val="24"/>
        </w:rPr>
        <w:t xml:space="preserve"> Novembe</w:t>
      </w:r>
      <w:r w:rsidR="00B14820" w:rsidRPr="0001450E">
        <w:rPr>
          <w:rFonts w:ascii="Arial" w:hAnsi="Arial" w:cs="Arial"/>
          <w:b/>
          <w:sz w:val="24"/>
          <w:szCs w:val="24"/>
        </w:rPr>
        <w:t>r 18</w:t>
      </w:r>
      <w:r w:rsidR="00B14820">
        <w:rPr>
          <w:rFonts w:ascii="Arial" w:hAnsi="Arial" w:cs="Arial"/>
          <w:sz w:val="24"/>
          <w:szCs w:val="24"/>
        </w:rPr>
        <w:t xml:space="preserve"> are steadily progressing and updates were given at the 16</w:t>
      </w:r>
      <w:r w:rsidR="00B14820" w:rsidRPr="00B14820">
        <w:rPr>
          <w:rFonts w:ascii="Arial" w:hAnsi="Arial" w:cs="Arial"/>
          <w:sz w:val="24"/>
          <w:szCs w:val="24"/>
          <w:vertAlign w:val="superscript"/>
        </w:rPr>
        <w:t>th</w:t>
      </w:r>
      <w:r w:rsidR="00B14820">
        <w:rPr>
          <w:rFonts w:ascii="Arial" w:hAnsi="Arial" w:cs="Arial"/>
          <w:sz w:val="24"/>
          <w:szCs w:val="24"/>
        </w:rPr>
        <w:t xml:space="preserve"> Jan 19 ETM</w:t>
      </w:r>
      <w:r w:rsidR="003E58AC">
        <w:rPr>
          <w:rFonts w:ascii="Arial" w:hAnsi="Arial" w:cs="Arial"/>
          <w:sz w:val="24"/>
          <w:szCs w:val="24"/>
        </w:rPr>
        <w:t xml:space="preserve"> (see Appendix 2)</w:t>
      </w:r>
      <w:r>
        <w:rPr>
          <w:rFonts w:ascii="Arial" w:hAnsi="Arial" w:cs="Arial"/>
          <w:sz w:val="24"/>
          <w:szCs w:val="24"/>
        </w:rPr>
        <w:t>. The Quality Summit Themes were:</w:t>
      </w:r>
    </w:p>
    <w:p w:rsidR="000A266F" w:rsidRDefault="000A266F" w:rsidP="007E06C3">
      <w:pPr>
        <w:pStyle w:val="ListParagraph"/>
        <w:numPr>
          <w:ilvl w:val="0"/>
          <w:numId w:val="6"/>
        </w:numPr>
        <w:spacing w:after="0" w:line="240" w:lineRule="auto"/>
        <w:ind w:right="-471"/>
        <w:jc w:val="both"/>
        <w:rPr>
          <w:rFonts w:ascii="Arial" w:hAnsi="Arial" w:cs="Arial"/>
          <w:sz w:val="24"/>
          <w:szCs w:val="24"/>
        </w:rPr>
      </w:pPr>
      <w:r w:rsidRPr="000A266F">
        <w:rPr>
          <w:rFonts w:ascii="Arial" w:hAnsi="Arial" w:cs="Arial"/>
          <w:sz w:val="24"/>
          <w:szCs w:val="24"/>
        </w:rPr>
        <w:t>Leadership, Culture, Patient Experience and Staff Engagement</w:t>
      </w:r>
    </w:p>
    <w:p w:rsidR="000A266F" w:rsidRDefault="000A266F" w:rsidP="007E06C3">
      <w:pPr>
        <w:pStyle w:val="ListParagraph"/>
        <w:numPr>
          <w:ilvl w:val="0"/>
          <w:numId w:val="6"/>
        </w:numPr>
        <w:spacing w:after="0" w:line="240" w:lineRule="auto"/>
        <w:ind w:right="-471"/>
        <w:jc w:val="both"/>
        <w:rPr>
          <w:rFonts w:ascii="Arial" w:hAnsi="Arial" w:cs="Arial"/>
          <w:sz w:val="24"/>
          <w:szCs w:val="24"/>
        </w:rPr>
      </w:pPr>
      <w:r w:rsidRPr="000A266F">
        <w:rPr>
          <w:rFonts w:ascii="Arial" w:hAnsi="Arial" w:cs="Arial"/>
          <w:sz w:val="24"/>
          <w:szCs w:val="24"/>
        </w:rPr>
        <w:t>Maternity</w:t>
      </w:r>
    </w:p>
    <w:p w:rsidR="000A266F" w:rsidRDefault="000A266F" w:rsidP="007E06C3">
      <w:pPr>
        <w:pStyle w:val="ListParagraph"/>
        <w:numPr>
          <w:ilvl w:val="0"/>
          <w:numId w:val="6"/>
        </w:numPr>
        <w:spacing w:after="0" w:line="240" w:lineRule="auto"/>
        <w:ind w:right="-471"/>
        <w:jc w:val="both"/>
        <w:rPr>
          <w:rFonts w:ascii="Arial" w:hAnsi="Arial" w:cs="Arial"/>
          <w:sz w:val="24"/>
          <w:szCs w:val="24"/>
        </w:rPr>
      </w:pPr>
      <w:r w:rsidRPr="000A266F">
        <w:rPr>
          <w:rFonts w:ascii="Arial" w:hAnsi="Arial" w:cs="Arial"/>
          <w:sz w:val="24"/>
          <w:szCs w:val="24"/>
        </w:rPr>
        <w:t>Ealing Hospital</w:t>
      </w:r>
    </w:p>
    <w:p w:rsidR="000A266F" w:rsidRDefault="000A266F" w:rsidP="007E06C3">
      <w:pPr>
        <w:pStyle w:val="ListParagraph"/>
        <w:numPr>
          <w:ilvl w:val="0"/>
          <w:numId w:val="6"/>
        </w:numPr>
        <w:spacing w:after="0" w:line="240" w:lineRule="auto"/>
        <w:ind w:right="-471"/>
        <w:jc w:val="both"/>
        <w:rPr>
          <w:rFonts w:ascii="Arial" w:hAnsi="Arial" w:cs="Arial"/>
          <w:sz w:val="24"/>
          <w:szCs w:val="24"/>
        </w:rPr>
      </w:pPr>
      <w:r w:rsidRPr="000A266F">
        <w:rPr>
          <w:rFonts w:ascii="Arial" w:hAnsi="Arial" w:cs="Arial"/>
          <w:sz w:val="24"/>
          <w:szCs w:val="24"/>
        </w:rPr>
        <w:t>Continuous Quality improvement and Transformation</w:t>
      </w:r>
    </w:p>
    <w:p w:rsidR="00B460AD" w:rsidRPr="003949D0" w:rsidRDefault="000A266F" w:rsidP="007E06C3">
      <w:pPr>
        <w:pStyle w:val="ListParagraph"/>
        <w:numPr>
          <w:ilvl w:val="0"/>
          <w:numId w:val="6"/>
        </w:numPr>
        <w:spacing w:after="0" w:line="240" w:lineRule="auto"/>
        <w:ind w:right="-471"/>
        <w:jc w:val="both"/>
        <w:rPr>
          <w:rFonts w:ascii="Arial" w:hAnsi="Arial" w:cs="Arial"/>
          <w:sz w:val="24"/>
          <w:szCs w:val="24"/>
        </w:rPr>
      </w:pPr>
      <w:r w:rsidRPr="000A266F">
        <w:rPr>
          <w:rFonts w:ascii="Arial" w:hAnsi="Arial" w:cs="Arial"/>
          <w:sz w:val="24"/>
          <w:szCs w:val="24"/>
        </w:rPr>
        <w:t>Patient flow</w:t>
      </w:r>
    </w:p>
    <w:p w:rsidR="003949D0" w:rsidRPr="003949D0" w:rsidRDefault="003949D0" w:rsidP="007E06C3">
      <w:pPr>
        <w:pStyle w:val="ListParagraph"/>
        <w:spacing w:after="0" w:line="240" w:lineRule="auto"/>
        <w:ind w:left="142" w:right="-471"/>
        <w:jc w:val="both"/>
        <w:rPr>
          <w:rFonts w:ascii="Arial" w:hAnsi="Arial" w:cs="Arial"/>
          <w:sz w:val="24"/>
          <w:szCs w:val="24"/>
        </w:rPr>
      </w:pPr>
    </w:p>
    <w:p w:rsidR="00B13A8B" w:rsidRPr="0096755D" w:rsidRDefault="003949D0" w:rsidP="0001450E">
      <w:pPr>
        <w:pStyle w:val="ListParagraph"/>
        <w:numPr>
          <w:ilvl w:val="1"/>
          <w:numId w:val="1"/>
        </w:numPr>
        <w:spacing w:after="0" w:line="240" w:lineRule="auto"/>
        <w:ind w:left="142" w:right="-471" w:hanging="574"/>
        <w:jc w:val="both"/>
        <w:rPr>
          <w:rFonts w:ascii="Arial" w:hAnsi="Arial" w:cs="Arial"/>
          <w:sz w:val="24"/>
          <w:szCs w:val="24"/>
        </w:rPr>
      </w:pPr>
      <w:r>
        <w:rPr>
          <w:rFonts w:ascii="Arial" w:hAnsi="Arial" w:cs="Arial"/>
          <w:sz w:val="24"/>
          <w:szCs w:val="24"/>
        </w:rPr>
        <w:t>Ahead of</w:t>
      </w:r>
      <w:r w:rsidRPr="003949D0">
        <w:rPr>
          <w:rFonts w:ascii="Arial" w:hAnsi="Arial" w:cs="Arial"/>
          <w:sz w:val="24"/>
          <w:szCs w:val="24"/>
        </w:rPr>
        <w:t xml:space="preserve"> the upcoming CQC </w:t>
      </w:r>
      <w:r w:rsidR="00B02CF6">
        <w:rPr>
          <w:rFonts w:ascii="Arial" w:hAnsi="Arial" w:cs="Arial"/>
          <w:sz w:val="24"/>
          <w:szCs w:val="24"/>
        </w:rPr>
        <w:t>re-inspection</w:t>
      </w:r>
      <w:r w:rsidRPr="003949D0">
        <w:rPr>
          <w:rFonts w:ascii="Arial" w:hAnsi="Arial" w:cs="Arial"/>
          <w:sz w:val="24"/>
          <w:szCs w:val="24"/>
        </w:rPr>
        <w:t xml:space="preserve"> anticipated during the 1</w:t>
      </w:r>
      <w:r w:rsidRPr="003949D0">
        <w:rPr>
          <w:rFonts w:ascii="Arial" w:hAnsi="Arial" w:cs="Arial"/>
          <w:sz w:val="24"/>
          <w:szCs w:val="24"/>
          <w:vertAlign w:val="superscript"/>
        </w:rPr>
        <w:t>st</w:t>
      </w:r>
      <w:r w:rsidR="0001450E">
        <w:rPr>
          <w:rFonts w:ascii="Arial" w:hAnsi="Arial" w:cs="Arial"/>
          <w:sz w:val="24"/>
          <w:szCs w:val="24"/>
        </w:rPr>
        <w:t xml:space="preserve"> to 3rd</w:t>
      </w:r>
      <w:r w:rsidRPr="003949D0">
        <w:rPr>
          <w:rFonts w:ascii="Arial" w:hAnsi="Arial" w:cs="Arial"/>
          <w:sz w:val="24"/>
          <w:szCs w:val="24"/>
        </w:rPr>
        <w:t xml:space="preserve"> Quarter of 2019/20, a Trust CQC preparation plan and calendar of activities is being developed for the Executive Team discussion and recommendations which will be shared with the Trust Board. </w:t>
      </w:r>
    </w:p>
    <w:p w:rsidR="00C567A0" w:rsidRPr="00C567A0" w:rsidRDefault="00C567A0" w:rsidP="00C567A0">
      <w:pPr>
        <w:spacing w:after="0" w:line="240" w:lineRule="auto"/>
        <w:ind w:right="-471" w:hanging="426"/>
        <w:rPr>
          <w:rFonts w:ascii="Arial" w:hAnsi="Arial" w:cs="Arial"/>
          <w:sz w:val="24"/>
          <w:szCs w:val="24"/>
        </w:rPr>
      </w:pPr>
    </w:p>
    <w:p w:rsidR="00B02CF6" w:rsidRPr="0001450E" w:rsidRDefault="0001450E" w:rsidP="007E06C3">
      <w:pPr>
        <w:pStyle w:val="ListParagraph"/>
        <w:numPr>
          <w:ilvl w:val="0"/>
          <w:numId w:val="1"/>
        </w:numPr>
        <w:spacing w:after="0" w:line="240" w:lineRule="auto"/>
        <w:ind w:left="142" w:right="-471" w:hanging="568"/>
        <w:rPr>
          <w:rFonts w:ascii="Arial" w:hAnsi="Arial" w:cs="Arial"/>
          <w:b/>
          <w:sz w:val="24"/>
          <w:szCs w:val="24"/>
        </w:rPr>
      </w:pPr>
      <w:r w:rsidRPr="0001450E">
        <w:rPr>
          <w:rFonts w:ascii="Arial" w:hAnsi="Arial" w:cs="Arial"/>
          <w:b/>
          <w:sz w:val="24"/>
          <w:szCs w:val="24"/>
        </w:rPr>
        <w:t>2019/</w:t>
      </w:r>
      <w:r w:rsidR="00B02CF6" w:rsidRPr="0001450E">
        <w:rPr>
          <w:rFonts w:ascii="Arial" w:hAnsi="Arial" w:cs="Arial"/>
          <w:b/>
          <w:sz w:val="24"/>
          <w:szCs w:val="24"/>
        </w:rPr>
        <w:t>20 Trust wide CQC re-visit Preparation proposal</w:t>
      </w:r>
    </w:p>
    <w:p w:rsidR="00B02CF6" w:rsidRPr="00B02CF6" w:rsidRDefault="00B02CF6" w:rsidP="007E06C3">
      <w:pPr>
        <w:pStyle w:val="ListParagraph"/>
        <w:ind w:left="142" w:right="-471"/>
        <w:rPr>
          <w:rFonts w:ascii="Arial" w:hAnsi="Arial" w:cs="Arial"/>
          <w:b/>
          <w:sz w:val="24"/>
          <w:szCs w:val="24"/>
          <w:u w:val="single"/>
        </w:rPr>
      </w:pPr>
    </w:p>
    <w:p w:rsidR="007E06C3" w:rsidRPr="007E06C3" w:rsidRDefault="007E06C3" w:rsidP="0001450E">
      <w:pPr>
        <w:pStyle w:val="ListParagraph"/>
        <w:numPr>
          <w:ilvl w:val="1"/>
          <w:numId w:val="1"/>
        </w:numPr>
        <w:ind w:left="142" w:right="-471" w:hanging="568"/>
        <w:jc w:val="both"/>
        <w:rPr>
          <w:rFonts w:ascii="Arial" w:hAnsi="Arial" w:cs="Arial"/>
          <w:sz w:val="24"/>
          <w:szCs w:val="24"/>
        </w:rPr>
      </w:pPr>
      <w:r w:rsidRPr="007E06C3">
        <w:rPr>
          <w:rFonts w:ascii="Arial" w:hAnsi="Arial" w:cs="Arial"/>
          <w:sz w:val="24"/>
          <w:szCs w:val="24"/>
        </w:rPr>
        <w:t>It is proposed that each Executive Team Member will adopt a site and lead oversight of CQC preparation with periodic updates at ETM and also take part in:</w:t>
      </w:r>
    </w:p>
    <w:p w:rsidR="007E06C3" w:rsidRPr="007E06C3" w:rsidRDefault="007E06C3" w:rsidP="007E06C3">
      <w:pPr>
        <w:pStyle w:val="ListParagraph"/>
        <w:ind w:left="142" w:right="-471"/>
        <w:jc w:val="both"/>
        <w:rPr>
          <w:rFonts w:ascii="Arial" w:hAnsi="Arial" w:cs="Arial"/>
          <w:sz w:val="24"/>
          <w:szCs w:val="24"/>
        </w:rPr>
      </w:pPr>
    </w:p>
    <w:p w:rsidR="007E06C3" w:rsidRPr="007E06C3" w:rsidRDefault="007E06C3" w:rsidP="007E06C3">
      <w:pPr>
        <w:pStyle w:val="ListParagraph"/>
        <w:numPr>
          <w:ilvl w:val="0"/>
          <w:numId w:val="8"/>
        </w:numPr>
        <w:ind w:right="-471"/>
        <w:jc w:val="both"/>
        <w:rPr>
          <w:rFonts w:ascii="Arial" w:hAnsi="Arial" w:cs="Arial"/>
          <w:sz w:val="24"/>
          <w:szCs w:val="24"/>
        </w:rPr>
      </w:pPr>
      <w:r w:rsidRPr="007E06C3">
        <w:rPr>
          <w:rFonts w:ascii="Arial" w:hAnsi="Arial" w:cs="Arial"/>
          <w:sz w:val="24"/>
          <w:szCs w:val="24"/>
        </w:rPr>
        <w:t>Monthly Exec</w:t>
      </w:r>
      <w:r w:rsidR="007F33CC">
        <w:rPr>
          <w:rFonts w:ascii="Arial" w:hAnsi="Arial" w:cs="Arial"/>
          <w:sz w:val="24"/>
          <w:szCs w:val="24"/>
        </w:rPr>
        <w:t>utive</w:t>
      </w:r>
      <w:r w:rsidRPr="007E06C3">
        <w:rPr>
          <w:rFonts w:ascii="Arial" w:hAnsi="Arial" w:cs="Arial"/>
          <w:sz w:val="24"/>
          <w:szCs w:val="24"/>
        </w:rPr>
        <w:t xml:space="preserve"> Led Staff open sessions on CQC – a draft generic presentation has been developed for adaptation by Divisions and will be sen</w:t>
      </w:r>
      <w:r w:rsidR="007F33CC">
        <w:rPr>
          <w:rFonts w:ascii="Arial" w:hAnsi="Arial" w:cs="Arial"/>
          <w:sz w:val="24"/>
          <w:szCs w:val="24"/>
        </w:rPr>
        <w:t>t</w:t>
      </w:r>
      <w:r w:rsidRPr="007E06C3">
        <w:rPr>
          <w:rFonts w:ascii="Arial" w:hAnsi="Arial" w:cs="Arial"/>
          <w:sz w:val="24"/>
          <w:szCs w:val="24"/>
        </w:rPr>
        <w:t xml:space="preserve"> out for comment</w:t>
      </w:r>
    </w:p>
    <w:p w:rsidR="007E06C3" w:rsidRPr="007E06C3" w:rsidRDefault="007E06C3" w:rsidP="007E06C3">
      <w:pPr>
        <w:pStyle w:val="ListParagraph"/>
        <w:numPr>
          <w:ilvl w:val="0"/>
          <w:numId w:val="8"/>
        </w:numPr>
        <w:ind w:right="-471"/>
        <w:jc w:val="both"/>
        <w:rPr>
          <w:rFonts w:ascii="Arial" w:hAnsi="Arial" w:cs="Arial"/>
          <w:sz w:val="24"/>
          <w:szCs w:val="24"/>
        </w:rPr>
      </w:pPr>
      <w:r w:rsidRPr="007E06C3">
        <w:rPr>
          <w:rFonts w:ascii="Arial" w:hAnsi="Arial" w:cs="Arial"/>
          <w:sz w:val="24"/>
          <w:szCs w:val="24"/>
        </w:rPr>
        <w:t>Exec</w:t>
      </w:r>
      <w:r w:rsidR="007F33CC">
        <w:rPr>
          <w:rFonts w:ascii="Arial" w:hAnsi="Arial" w:cs="Arial"/>
          <w:sz w:val="24"/>
          <w:szCs w:val="24"/>
        </w:rPr>
        <w:t>utive</w:t>
      </w:r>
      <w:r w:rsidRPr="007E06C3">
        <w:rPr>
          <w:rFonts w:ascii="Arial" w:hAnsi="Arial" w:cs="Arial"/>
          <w:sz w:val="24"/>
          <w:szCs w:val="24"/>
        </w:rPr>
        <w:t xml:space="preserve"> Walkabouts schedule has been drafted</w:t>
      </w:r>
    </w:p>
    <w:p w:rsidR="007E06C3" w:rsidRPr="007E06C3" w:rsidRDefault="007E06C3" w:rsidP="007E06C3">
      <w:pPr>
        <w:pStyle w:val="ListParagraph"/>
        <w:numPr>
          <w:ilvl w:val="0"/>
          <w:numId w:val="8"/>
        </w:numPr>
        <w:ind w:right="-471"/>
        <w:jc w:val="both"/>
        <w:rPr>
          <w:rFonts w:ascii="Arial" w:hAnsi="Arial" w:cs="Arial"/>
          <w:sz w:val="24"/>
          <w:szCs w:val="24"/>
        </w:rPr>
      </w:pPr>
      <w:r w:rsidRPr="007E06C3">
        <w:rPr>
          <w:rFonts w:ascii="Arial" w:hAnsi="Arial" w:cs="Arial"/>
          <w:sz w:val="24"/>
          <w:szCs w:val="24"/>
        </w:rPr>
        <w:t>Mock CQC Inspections will be undertaken on an ongoing basis supported by key stakeholders</w:t>
      </w:r>
    </w:p>
    <w:p w:rsidR="007E06C3" w:rsidRPr="007E06C3" w:rsidRDefault="007E06C3" w:rsidP="007E06C3">
      <w:pPr>
        <w:pStyle w:val="ListParagraph"/>
        <w:ind w:left="142" w:right="-471"/>
        <w:jc w:val="both"/>
        <w:rPr>
          <w:rFonts w:ascii="Arial" w:hAnsi="Arial" w:cs="Arial"/>
          <w:sz w:val="24"/>
          <w:szCs w:val="24"/>
        </w:rPr>
      </w:pPr>
    </w:p>
    <w:p w:rsidR="007E06C3" w:rsidRPr="007E06C3" w:rsidRDefault="007E06C3" w:rsidP="0001450E">
      <w:pPr>
        <w:pStyle w:val="ListParagraph"/>
        <w:numPr>
          <w:ilvl w:val="1"/>
          <w:numId w:val="1"/>
        </w:numPr>
        <w:ind w:left="142" w:right="-471" w:hanging="568"/>
        <w:jc w:val="both"/>
        <w:rPr>
          <w:rFonts w:ascii="Arial" w:hAnsi="Arial" w:cs="Arial"/>
          <w:sz w:val="24"/>
          <w:szCs w:val="24"/>
        </w:rPr>
      </w:pPr>
      <w:r w:rsidRPr="007E06C3">
        <w:rPr>
          <w:rFonts w:ascii="Arial" w:hAnsi="Arial" w:cs="Arial"/>
          <w:sz w:val="24"/>
          <w:szCs w:val="24"/>
        </w:rPr>
        <w:t>The proposed Executive area and site allocation will be confirmed at the E</w:t>
      </w:r>
      <w:r w:rsidR="007F33CC">
        <w:rPr>
          <w:rFonts w:ascii="Arial" w:hAnsi="Arial" w:cs="Arial"/>
          <w:sz w:val="24"/>
          <w:szCs w:val="24"/>
        </w:rPr>
        <w:t>xecutive</w:t>
      </w:r>
      <w:r w:rsidR="0096755D">
        <w:rPr>
          <w:rFonts w:ascii="Arial" w:hAnsi="Arial" w:cs="Arial"/>
          <w:sz w:val="24"/>
          <w:szCs w:val="24"/>
        </w:rPr>
        <w:t xml:space="preserve"> </w:t>
      </w:r>
      <w:r w:rsidRPr="007E06C3">
        <w:rPr>
          <w:rFonts w:ascii="Arial" w:hAnsi="Arial" w:cs="Arial"/>
          <w:sz w:val="24"/>
          <w:szCs w:val="24"/>
        </w:rPr>
        <w:t>T</w:t>
      </w:r>
      <w:r w:rsidR="0096755D">
        <w:rPr>
          <w:rFonts w:ascii="Arial" w:hAnsi="Arial" w:cs="Arial"/>
          <w:sz w:val="24"/>
          <w:szCs w:val="24"/>
        </w:rPr>
        <w:t xml:space="preserve">eam </w:t>
      </w:r>
      <w:r w:rsidRPr="007E06C3">
        <w:rPr>
          <w:rFonts w:ascii="Arial" w:hAnsi="Arial" w:cs="Arial"/>
          <w:sz w:val="24"/>
          <w:szCs w:val="24"/>
        </w:rPr>
        <w:t>M</w:t>
      </w:r>
      <w:r w:rsidR="0096755D">
        <w:rPr>
          <w:rFonts w:ascii="Arial" w:hAnsi="Arial" w:cs="Arial"/>
          <w:sz w:val="24"/>
          <w:szCs w:val="24"/>
        </w:rPr>
        <w:t>eeting</w:t>
      </w:r>
      <w:r w:rsidRPr="007E06C3">
        <w:rPr>
          <w:rFonts w:ascii="Arial" w:hAnsi="Arial" w:cs="Arial"/>
          <w:sz w:val="24"/>
          <w:szCs w:val="24"/>
        </w:rPr>
        <w:t>.</w:t>
      </w:r>
    </w:p>
    <w:p w:rsidR="007E06C3" w:rsidRPr="007E06C3" w:rsidRDefault="007E06C3" w:rsidP="007E06C3">
      <w:pPr>
        <w:pStyle w:val="ListParagraph"/>
        <w:ind w:left="142" w:right="-471"/>
        <w:jc w:val="both"/>
        <w:rPr>
          <w:rFonts w:ascii="Arial" w:hAnsi="Arial" w:cs="Arial"/>
          <w:sz w:val="24"/>
          <w:szCs w:val="24"/>
        </w:rPr>
      </w:pPr>
    </w:p>
    <w:p w:rsidR="007E06C3" w:rsidRPr="007E06C3" w:rsidRDefault="007E06C3" w:rsidP="0001450E">
      <w:pPr>
        <w:pStyle w:val="ListParagraph"/>
        <w:numPr>
          <w:ilvl w:val="1"/>
          <w:numId w:val="1"/>
        </w:numPr>
        <w:ind w:left="142" w:right="-471" w:hanging="568"/>
        <w:jc w:val="both"/>
        <w:rPr>
          <w:rFonts w:ascii="Arial" w:hAnsi="Arial" w:cs="Arial"/>
          <w:sz w:val="24"/>
          <w:szCs w:val="24"/>
        </w:rPr>
      </w:pPr>
      <w:r w:rsidRPr="007E06C3">
        <w:rPr>
          <w:rFonts w:ascii="Arial" w:hAnsi="Arial" w:cs="Arial"/>
          <w:sz w:val="24"/>
          <w:szCs w:val="24"/>
        </w:rPr>
        <w:t>A Walkabout guide has been prepared so that teams are aware of what to look for including a template for providing feedback. The Staff handbook for a successful CQC inspection is unde</w:t>
      </w:r>
      <w:r w:rsidR="003D4F71">
        <w:rPr>
          <w:rFonts w:ascii="Arial" w:hAnsi="Arial" w:cs="Arial"/>
          <w:sz w:val="24"/>
          <w:szCs w:val="24"/>
        </w:rPr>
        <w:t>r review and will be launched by March</w:t>
      </w:r>
      <w:r w:rsidRPr="007E06C3">
        <w:rPr>
          <w:rFonts w:ascii="Arial" w:hAnsi="Arial" w:cs="Arial"/>
          <w:sz w:val="24"/>
          <w:szCs w:val="24"/>
        </w:rPr>
        <w:t xml:space="preserve"> 2019 and printed copies disseminated to frontline staff; the handbook is a resource to support staff with expectations during inspection and how to manage them.</w:t>
      </w:r>
    </w:p>
    <w:p w:rsidR="007E06C3" w:rsidRPr="007E06C3" w:rsidRDefault="007E06C3" w:rsidP="007E06C3">
      <w:pPr>
        <w:pStyle w:val="ListParagraph"/>
        <w:ind w:left="142" w:right="-471"/>
        <w:jc w:val="both"/>
        <w:rPr>
          <w:rFonts w:ascii="Arial" w:hAnsi="Arial" w:cs="Arial"/>
          <w:sz w:val="24"/>
          <w:szCs w:val="24"/>
        </w:rPr>
      </w:pPr>
    </w:p>
    <w:p w:rsidR="007E06C3" w:rsidRPr="007E06C3" w:rsidRDefault="007E06C3" w:rsidP="0001450E">
      <w:pPr>
        <w:pStyle w:val="ListParagraph"/>
        <w:numPr>
          <w:ilvl w:val="1"/>
          <w:numId w:val="1"/>
        </w:numPr>
        <w:ind w:left="142" w:right="-471" w:hanging="568"/>
        <w:jc w:val="both"/>
        <w:rPr>
          <w:rFonts w:ascii="Arial" w:hAnsi="Arial" w:cs="Arial"/>
          <w:sz w:val="24"/>
          <w:szCs w:val="24"/>
        </w:rPr>
      </w:pPr>
      <w:r w:rsidRPr="007E06C3">
        <w:rPr>
          <w:rFonts w:ascii="Arial" w:hAnsi="Arial" w:cs="Arial"/>
          <w:sz w:val="24"/>
          <w:szCs w:val="24"/>
        </w:rPr>
        <w:t>Currently all clinical areas are being reviewed using the Excellence Assessment Tool (EAT) via the Perfect Ward App. A review of the questions aligned with the updated CQC key lines of enquiries (KLOE) is ongoing and will be incorporated into the five CQC domains. Actions from findings, once developed by the unit/ward manager and matron will be approved and monitored by the Divisional Heads of Nursing (DHON/HON) whilst support and challenge meeting will be conducted by the Interim Chief Nurse, Deputy Chief Nurses and CQC Lead. The reviewers will not be operational in the area they assess to ensure an objective and impartial assessment.</w:t>
      </w:r>
    </w:p>
    <w:p w:rsidR="007E06C3" w:rsidRPr="007E06C3" w:rsidRDefault="007E06C3" w:rsidP="007E06C3">
      <w:pPr>
        <w:pStyle w:val="ListParagraph"/>
        <w:ind w:left="142" w:right="-471"/>
        <w:jc w:val="both"/>
        <w:rPr>
          <w:rFonts w:ascii="Arial" w:hAnsi="Arial" w:cs="Arial"/>
          <w:sz w:val="24"/>
          <w:szCs w:val="24"/>
        </w:rPr>
      </w:pPr>
    </w:p>
    <w:p w:rsidR="007E06C3" w:rsidRPr="007E06C3" w:rsidRDefault="007E06C3" w:rsidP="0001450E">
      <w:pPr>
        <w:pStyle w:val="ListParagraph"/>
        <w:numPr>
          <w:ilvl w:val="1"/>
          <w:numId w:val="1"/>
        </w:numPr>
        <w:ind w:left="142" w:right="-471" w:hanging="568"/>
        <w:jc w:val="both"/>
        <w:rPr>
          <w:rFonts w:ascii="Arial" w:hAnsi="Arial" w:cs="Arial"/>
          <w:sz w:val="24"/>
          <w:szCs w:val="24"/>
        </w:rPr>
      </w:pPr>
      <w:r w:rsidRPr="007E06C3">
        <w:rPr>
          <w:rFonts w:ascii="Arial" w:hAnsi="Arial" w:cs="Arial"/>
          <w:sz w:val="24"/>
          <w:szCs w:val="24"/>
        </w:rPr>
        <w:t>Pre CQC Mock inspections will be carried out in collaboration and supported by NHSI and CCG colleagues. Every Division will be asked to nominate a CQC lead and CQC champion for each department and/or specialties.</w:t>
      </w:r>
    </w:p>
    <w:p w:rsidR="007E06C3" w:rsidRPr="007E06C3" w:rsidRDefault="007E06C3" w:rsidP="007E06C3">
      <w:pPr>
        <w:pStyle w:val="ListParagraph"/>
        <w:ind w:left="142" w:right="-471"/>
        <w:jc w:val="both"/>
        <w:rPr>
          <w:rFonts w:ascii="Arial" w:hAnsi="Arial" w:cs="Arial"/>
          <w:sz w:val="24"/>
          <w:szCs w:val="24"/>
        </w:rPr>
      </w:pPr>
    </w:p>
    <w:p w:rsidR="007E06C3" w:rsidRPr="007E06C3" w:rsidRDefault="007E06C3" w:rsidP="0001450E">
      <w:pPr>
        <w:pStyle w:val="ListParagraph"/>
        <w:numPr>
          <w:ilvl w:val="1"/>
          <w:numId w:val="1"/>
        </w:numPr>
        <w:ind w:left="142" w:right="-471" w:hanging="568"/>
        <w:jc w:val="both"/>
        <w:rPr>
          <w:rFonts w:ascii="Arial" w:hAnsi="Arial" w:cs="Arial"/>
          <w:sz w:val="24"/>
          <w:szCs w:val="24"/>
        </w:rPr>
      </w:pPr>
      <w:r w:rsidRPr="007E06C3">
        <w:rPr>
          <w:rFonts w:ascii="Arial" w:hAnsi="Arial" w:cs="Arial"/>
          <w:sz w:val="24"/>
          <w:szCs w:val="24"/>
        </w:rPr>
        <w:t>D</w:t>
      </w:r>
      <w:r w:rsidR="00C55288">
        <w:rPr>
          <w:rFonts w:ascii="Arial" w:hAnsi="Arial" w:cs="Arial"/>
          <w:sz w:val="24"/>
          <w:szCs w:val="24"/>
        </w:rPr>
        <w:t>ivisions will be required</w:t>
      </w:r>
      <w:r w:rsidRPr="007E06C3">
        <w:rPr>
          <w:rFonts w:ascii="Arial" w:hAnsi="Arial" w:cs="Arial"/>
          <w:sz w:val="24"/>
          <w:szCs w:val="24"/>
        </w:rPr>
        <w:t xml:space="preserve"> to review their PIR submissions for the 2018 CQC Inspection and guidance will be provided by the CQC engagement meetings led by the Chief Nurse</w:t>
      </w:r>
      <w:r w:rsidR="00B14820">
        <w:rPr>
          <w:rFonts w:ascii="Arial" w:hAnsi="Arial" w:cs="Arial"/>
          <w:sz w:val="24"/>
          <w:szCs w:val="24"/>
        </w:rPr>
        <w:t>, supported by the NHSI Improvement Director</w:t>
      </w:r>
      <w:r w:rsidRPr="007E06C3">
        <w:rPr>
          <w:rFonts w:ascii="Arial" w:hAnsi="Arial" w:cs="Arial"/>
          <w:sz w:val="24"/>
          <w:szCs w:val="24"/>
        </w:rPr>
        <w:t>.</w:t>
      </w:r>
    </w:p>
    <w:p w:rsidR="007E06C3" w:rsidRPr="007E06C3" w:rsidRDefault="007E06C3" w:rsidP="007E06C3">
      <w:pPr>
        <w:pStyle w:val="ListParagraph"/>
        <w:ind w:left="142" w:right="-471"/>
        <w:jc w:val="both"/>
        <w:rPr>
          <w:rFonts w:ascii="Arial" w:hAnsi="Arial" w:cs="Arial"/>
          <w:sz w:val="24"/>
          <w:szCs w:val="24"/>
        </w:rPr>
      </w:pPr>
    </w:p>
    <w:p w:rsidR="007E06C3" w:rsidRPr="007E06C3" w:rsidRDefault="007E06C3" w:rsidP="0001450E">
      <w:pPr>
        <w:pStyle w:val="ListParagraph"/>
        <w:numPr>
          <w:ilvl w:val="1"/>
          <w:numId w:val="1"/>
        </w:numPr>
        <w:ind w:left="142" w:right="-471" w:hanging="568"/>
        <w:jc w:val="both"/>
        <w:rPr>
          <w:rFonts w:ascii="Arial" w:hAnsi="Arial" w:cs="Arial"/>
          <w:sz w:val="24"/>
          <w:szCs w:val="24"/>
        </w:rPr>
      </w:pPr>
      <w:r w:rsidRPr="007E06C3">
        <w:rPr>
          <w:rFonts w:ascii="Arial" w:hAnsi="Arial" w:cs="Arial"/>
          <w:sz w:val="24"/>
          <w:szCs w:val="24"/>
        </w:rPr>
        <w:t>It is envisaged that this process of monitoring will continue for a further 6 weeks after the scheduled CQC visits in anticipation of unannounced inspections that will follow.</w:t>
      </w:r>
    </w:p>
    <w:p w:rsidR="007E06C3" w:rsidRPr="007E06C3" w:rsidRDefault="007E06C3" w:rsidP="007E06C3">
      <w:pPr>
        <w:pStyle w:val="ListParagraph"/>
        <w:ind w:left="142" w:right="-471"/>
        <w:jc w:val="both"/>
        <w:rPr>
          <w:rFonts w:ascii="Arial" w:hAnsi="Arial" w:cs="Arial"/>
          <w:sz w:val="24"/>
          <w:szCs w:val="24"/>
        </w:rPr>
      </w:pPr>
    </w:p>
    <w:p w:rsidR="007E06C3" w:rsidRDefault="007E06C3" w:rsidP="0001450E">
      <w:pPr>
        <w:pStyle w:val="ListParagraph"/>
        <w:numPr>
          <w:ilvl w:val="1"/>
          <w:numId w:val="1"/>
        </w:numPr>
        <w:ind w:left="142" w:right="-471" w:hanging="568"/>
        <w:jc w:val="both"/>
        <w:rPr>
          <w:rFonts w:ascii="Arial" w:hAnsi="Arial" w:cs="Arial"/>
          <w:sz w:val="24"/>
          <w:szCs w:val="24"/>
        </w:rPr>
      </w:pPr>
      <w:r w:rsidRPr="007E06C3">
        <w:rPr>
          <w:rFonts w:ascii="Arial" w:hAnsi="Arial" w:cs="Arial"/>
          <w:sz w:val="24"/>
          <w:szCs w:val="24"/>
        </w:rPr>
        <w:t>Monthly updates / reports will be provided to the Quality and Safety Committee and Integrated Governance Committee.</w:t>
      </w:r>
    </w:p>
    <w:p w:rsidR="00C567A0" w:rsidRDefault="00C567A0" w:rsidP="00C55288">
      <w:pPr>
        <w:spacing w:after="0" w:line="240" w:lineRule="auto"/>
        <w:ind w:right="-471"/>
        <w:rPr>
          <w:rFonts w:ascii="Arial" w:hAnsi="Arial" w:cs="Arial"/>
          <w:sz w:val="24"/>
          <w:szCs w:val="24"/>
        </w:rPr>
      </w:pPr>
    </w:p>
    <w:p w:rsidR="00B62E76" w:rsidRPr="00C567A0" w:rsidRDefault="0001450E" w:rsidP="0001450E">
      <w:pPr>
        <w:pStyle w:val="ListParagraph"/>
        <w:numPr>
          <w:ilvl w:val="0"/>
          <w:numId w:val="1"/>
        </w:numPr>
        <w:spacing w:after="0" w:line="240" w:lineRule="auto"/>
        <w:ind w:left="142" w:right="-471" w:hanging="568"/>
        <w:rPr>
          <w:rFonts w:ascii="Arial" w:hAnsi="Arial" w:cs="Arial"/>
          <w:b/>
          <w:sz w:val="24"/>
          <w:szCs w:val="24"/>
        </w:rPr>
      </w:pPr>
      <w:r>
        <w:rPr>
          <w:rFonts w:ascii="Arial" w:hAnsi="Arial" w:cs="Arial"/>
          <w:b/>
          <w:sz w:val="24"/>
          <w:szCs w:val="24"/>
        </w:rPr>
        <w:t>Improvement Plan</w:t>
      </w:r>
      <w:r w:rsidR="00B62E76" w:rsidRPr="00C567A0">
        <w:rPr>
          <w:rFonts w:ascii="Arial" w:hAnsi="Arial" w:cs="Arial"/>
          <w:b/>
          <w:sz w:val="24"/>
          <w:szCs w:val="24"/>
        </w:rPr>
        <w:t xml:space="preserve"> </w:t>
      </w:r>
    </w:p>
    <w:p w:rsidR="00D40936" w:rsidRPr="00D40936" w:rsidRDefault="00D40936" w:rsidP="00D40936">
      <w:pPr>
        <w:pStyle w:val="ListParagraph"/>
        <w:ind w:left="142" w:right="-471"/>
        <w:rPr>
          <w:rFonts w:ascii="Arial" w:hAnsi="Arial" w:cs="Arial"/>
          <w:b/>
          <w:sz w:val="24"/>
          <w:szCs w:val="24"/>
        </w:rPr>
      </w:pPr>
    </w:p>
    <w:p w:rsidR="00D40936" w:rsidRDefault="00D40936" w:rsidP="0001450E">
      <w:pPr>
        <w:pStyle w:val="ListParagraph"/>
        <w:numPr>
          <w:ilvl w:val="1"/>
          <w:numId w:val="1"/>
        </w:numPr>
        <w:ind w:left="142" w:right="-471" w:hanging="568"/>
        <w:jc w:val="both"/>
        <w:rPr>
          <w:rFonts w:ascii="Arial" w:hAnsi="Arial" w:cs="Arial"/>
          <w:sz w:val="24"/>
          <w:szCs w:val="24"/>
        </w:rPr>
      </w:pPr>
      <w:r>
        <w:rPr>
          <w:rFonts w:ascii="Arial" w:hAnsi="Arial" w:cs="Arial"/>
          <w:sz w:val="24"/>
          <w:szCs w:val="24"/>
        </w:rPr>
        <w:t>The CQC Action plan completion is progressing well wi</w:t>
      </w:r>
      <w:r w:rsidR="001B2BC6">
        <w:rPr>
          <w:rFonts w:ascii="Arial" w:hAnsi="Arial" w:cs="Arial"/>
          <w:sz w:val="24"/>
          <w:szCs w:val="24"/>
        </w:rPr>
        <w:t>th ongoing review at the dedicated CQC</w:t>
      </w:r>
      <w:r>
        <w:rPr>
          <w:rFonts w:ascii="Arial" w:hAnsi="Arial" w:cs="Arial"/>
          <w:sz w:val="24"/>
          <w:szCs w:val="24"/>
        </w:rPr>
        <w:t xml:space="preserve"> Execut</w:t>
      </w:r>
      <w:r w:rsidR="0001450E">
        <w:rPr>
          <w:rFonts w:ascii="Arial" w:hAnsi="Arial" w:cs="Arial"/>
          <w:sz w:val="24"/>
          <w:szCs w:val="24"/>
        </w:rPr>
        <w:t>ive Team Meeting (ETM) as part of the overall</w:t>
      </w:r>
      <w:r>
        <w:rPr>
          <w:rFonts w:ascii="Arial" w:hAnsi="Arial" w:cs="Arial"/>
          <w:sz w:val="24"/>
          <w:szCs w:val="24"/>
        </w:rPr>
        <w:t xml:space="preserve"> CQC Improvement and</w:t>
      </w:r>
      <w:r w:rsidR="001B2BC6">
        <w:rPr>
          <w:rFonts w:ascii="Arial" w:hAnsi="Arial" w:cs="Arial"/>
          <w:sz w:val="24"/>
          <w:szCs w:val="24"/>
        </w:rPr>
        <w:t xml:space="preserve"> Transformation Programme. The process</w:t>
      </w:r>
      <w:bookmarkStart w:id="0" w:name="_GoBack"/>
      <w:bookmarkEnd w:id="0"/>
      <w:r>
        <w:rPr>
          <w:rFonts w:ascii="Arial" w:hAnsi="Arial" w:cs="Arial"/>
          <w:sz w:val="24"/>
          <w:szCs w:val="24"/>
        </w:rPr>
        <w:t xml:space="preserve"> commenced in November 18 and enables the Executive Team to receive progress updates with exceptions</w:t>
      </w:r>
      <w:r w:rsidR="00DA6286">
        <w:rPr>
          <w:rFonts w:ascii="Arial" w:hAnsi="Arial" w:cs="Arial"/>
          <w:sz w:val="24"/>
          <w:szCs w:val="24"/>
        </w:rPr>
        <w:t>, challenges</w:t>
      </w:r>
      <w:r>
        <w:rPr>
          <w:rFonts w:ascii="Arial" w:hAnsi="Arial" w:cs="Arial"/>
          <w:sz w:val="24"/>
          <w:szCs w:val="24"/>
        </w:rPr>
        <w:t xml:space="preserve"> and assurance</w:t>
      </w:r>
      <w:r w:rsidR="00DA6286">
        <w:rPr>
          <w:rFonts w:ascii="Arial" w:hAnsi="Arial" w:cs="Arial"/>
          <w:sz w:val="24"/>
          <w:szCs w:val="24"/>
        </w:rPr>
        <w:t>.</w:t>
      </w:r>
    </w:p>
    <w:p w:rsidR="00DA6286" w:rsidRDefault="00DA6286" w:rsidP="00DA6286">
      <w:pPr>
        <w:pStyle w:val="ListParagraph"/>
        <w:ind w:left="142" w:right="-471"/>
        <w:rPr>
          <w:rFonts w:ascii="Arial" w:hAnsi="Arial" w:cs="Arial"/>
          <w:sz w:val="24"/>
          <w:szCs w:val="24"/>
        </w:rPr>
      </w:pPr>
    </w:p>
    <w:p w:rsidR="00DA6286" w:rsidRDefault="00DA6286" w:rsidP="0001450E">
      <w:pPr>
        <w:pStyle w:val="ListParagraph"/>
        <w:numPr>
          <w:ilvl w:val="1"/>
          <w:numId w:val="1"/>
        </w:numPr>
        <w:ind w:left="142" w:right="-471" w:hanging="568"/>
        <w:jc w:val="both"/>
        <w:rPr>
          <w:rFonts w:ascii="Arial" w:hAnsi="Arial" w:cs="Arial"/>
          <w:sz w:val="24"/>
          <w:szCs w:val="24"/>
        </w:rPr>
      </w:pPr>
      <w:r>
        <w:rPr>
          <w:rFonts w:ascii="Arial" w:hAnsi="Arial" w:cs="Arial"/>
          <w:sz w:val="24"/>
          <w:szCs w:val="24"/>
        </w:rPr>
        <w:t>The Quality Summit Actions are being progressed by the respective Executive Team Leads in collaboration with relevant stakeholders.</w:t>
      </w:r>
    </w:p>
    <w:p w:rsidR="00D40936" w:rsidRDefault="00D40936" w:rsidP="00D40936">
      <w:pPr>
        <w:pStyle w:val="ListParagraph"/>
        <w:ind w:left="142" w:right="-471"/>
        <w:rPr>
          <w:rFonts w:ascii="Arial" w:hAnsi="Arial" w:cs="Arial"/>
          <w:sz w:val="24"/>
          <w:szCs w:val="24"/>
        </w:rPr>
      </w:pPr>
    </w:p>
    <w:p w:rsidR="00D40936" w:rsidRPr="00D40936" w:rsidRDefault="00D40936" w:rsidP="0001450E">
      <w:pPr>
        <w:pStyle w:val="ListParagraph"/>
        <w:numPr>
          <w:ilvl w:val="1"/>
          <w:numId w:val="1"/>
        </w:numPr>
        <w:ind w:left="142" w:right="-471" w:hanging="568"/>
        <w:jc w:val="both"/>
        <w:rPr>
          <w:rFonts w:ascii="Arial" w:hAnsi="Arial" w:cs="Arial"/>
          <w:sz w:val="24"/>
          <w:szCs w:val="24"/>
        </w:rPr>
      </w:pPr>
      <w:r w:rsidRPr="00D40936">
        <w:rPr>
          <w:rFonts w:ascii="Arial" w:hAnsi="Arial" w:cs="Arial"/>
          <w:sz w:val="24"/>
          <w:szCs w:val="24"/>
        </w:rPr>
        <w:t xml:space="preserve">A deep dive is due to be undertaken in Maternity and presented at the Quality and Safety Committee. Current Maternity specific activity is as follows; </w:t>
      </w:r>
    </w:p>
    <w:p w:rsidR="00D40936" w:rsidRPr="00D40936" w:rsidRDefault="00D40936" w:rsidP="00DA6286">
      <w:pPr>
        <w:pStyle w:val="ListParagraph"/>
        <w:ind w:left="142" w:right="-471"/>
        <w:jc w:val="both"/>
        <w:rPr>
          <w:rFonts w:ascii="Arial" w:hAnsi="Arial" w:cs="Arial"/>
          <w:sz w:val="24"/>
          <w:szCs w:val="24"/>
        </w:rPr>
      </w:pPr>
    </w:p>
    <w:p w:rsidR="00D40936" w:rsidRDefault="00D40936" w:rsidP="00067DB6">
      <w:pPr>
        <w:pStyle w:val="ListParagraph"/>
        <w:numPr>
          <w:ilvl w:val="0"/>
          <w:numId w:val="7"/>
        </w:numPr>
        <w:ind w:right="-471"/>
        <w:jc w:val="both"/>
        <w:rPr>
          <w:rFonts w:ascii="Arial" w:hAnsi="Arial" w:cs="Arial"/>
          <w:sz w:val="24"/>
          <w:szCs w:val="24"/>
        </w:rPr>
      </w:pPr>
      <w:r w:rsidRPr="00D40936">
        <w:rPr>
          <w:rFonts w:ascii="Arial" w:hAnsi="Arial" w:cs="Arial"/>
          <w:sz w:val="24"/>
          <w:szCs w:val="24"/>
        </w:rPr>
        <w:t xml:space="preserve">NHSI Maternity Safety Support offer led by Barbara </w:t>
      </w:r>
      <w:proofErr w:type="spellStart"/>
      <w:r w:rsidRPr="00D40936">
        <w:rPr>
          <w:rFonts w:ascii="Arial" w:hAnsi="Arial" w:cs="Arial"/>
          <w:sz w:val="24"/>
          <w:szCs w:val="24"/>
        </w:rPr>
        <w:t>Kuypers</w:t>
      </w:r>
      <w:proofErr w:type="spellEnd"/>
      <w:r w:rsidRPr="00D40936">
        <w:rPr>
          <w:rFonts w:ascii="Arial" w:hAnsi="Arial" w:cs="Arial"/>
          <w:sz w:val="24"/>
          <w:szCs w:val="24"/>
        </w:rPr>
        <w:t xml:space="preserve"> NHSI Midwifery lead - she has just completed the maternity diagnostic phase </w:t>
      </w:r>
      <w:r w:rsidR="007F33CC">
        <w:rPr>
          <w:rFonts w:ascii="Arial" w:hAnsi="Arial" w:cs="Arial"/>
          <w:sz w:val="24"/>
          <w:szCs w:val="24"/>
        </w:rPr>
        <w:t xml:space="preserve">which has been agreed </w:t>
      </w:r>
      <w:r w:rsidRPr="00D40936">
        <w:rPr>
          <w:rFonts w:ascii="Arial" w:hAnsi="Arial" w:cs="Arial"/>
          <w:sz w:val="24"/>
          <w:szCs w:val="24"/>
        </w:rPr>
        <w:t xml:space="preserve"> by </w:t>
      </w:r>
      <w:r w:rsidR="007F33CC">
        <w:rPr>
          <w:rFonts w:ascii="Arial" w:hAnsi="Arial" w:cs="Arial"/>
          <w:sz w:val="24"/>
          <w:szCs w:val="24"/>
        </w:rPr>
        <w:t>the Trusts CEO and</w:t>
      </w:r>
      <w:r w:rsidRPr="00D40936">
        <w:rPr>
          <w:rFonts w:ascii="Arial" w:hAnsi="Arial" w:cs="Arial"/>
          <w:sz w:val="24"/>
          <w:szCs w:val="24"/>
        </w:rPr>
        <w:t xml:space="preserve"> </w:t>
      </w:r>
      <w:r w:rsidR="007F33CC">
        <w:rPr>
          <w:rFonts w:ascii="Arial" w:hAnsi="Arial" w:cs="Arial"/>
          <w:sz w:val="24"/>
          <w:szCs w:val="24"/>
        </w:rPr>
        <w:t xml:space="preserve">is now </w:t>
      </w:r>
      <w:r w:rsidRPr="00D40936">
        <w:rPr>
          <w:rFonts w:ascii="Arial" w:hAnsi="Arial" w:cs="Arial"/>
          <w:sz w:val="24"/>
          <w:szCs w:val="24"/>
        </w:rPr>
        <w:t>moving to the next stage of the process</w:t>
      </w:r>
      <w:r w:rsidR="001622D4">
        <w:rPr>
          <w:rFonts w:ascii="Arial" w:hAnsi="Arial" w:cs="Arial"/>
          <w:sz w:val="24"/>
          <w:szCs w:val="24"/>
        </w:rPr>
        <w:t>.</w:t>
      </w:r>
      <w:r w:rsidRPr="00D40936">
        <w:rPr>
          <w:rFonts w:ascii="Arial" w:hAnsi="Arial" w:cs="Arial"/>
          <w:sz w:val="24"/>
          <w:szCs w:val="24"/>
        </w:rPr>
        <w:t xml:space="preserve"> </w:t>
      </w:r>
    </w:p>
    <w:p w:rsidR="00067DB6" w:rsidRPr="00067DB6" w:rsidRDefault="00067DB6" w:rsidP="00067DB6">
      <w:pPr>
        <w:pStyle w:val="ListParagraph"/>
        <w:ind w:right="-471"/>
        <w:jc w:val="both"/>
        <w:rPr>
          <w:rFonts w:ascii="Arial" w:hAnsi="Arial" w:cs="Arial"/>
          <w:sz w:val="24"/>
          <w:szCs w:val="24"/>
        </w:rPr>
      </w:pPr>
    </w:p>
    <w:p w:rsidR="00D40936" w:rsidRDefault="00D40936" w:rsidP="00DA6286">
      <w:pPr>
        <w:pStyle w:val="ListParagraph"/>
        <w:numPr>
          <w:ilvl w:val="0"/>
          <w:numId w:val="7"/>
        </w:numPr>
        <w:ind w:right="-471"/>
        <w:jc w:val="both"/>
        <w:rPr>
          <w:rFonts w:ascii="Arial" w:hAnsi="Arial" w:cs="Arial"/>
          <w:sz w:val="24"/>
          <w:szCs w:val="24"/>
        </w:rPr>
      </w:pPr>
      <w:r w:rsidRPr="00D40936">
        <w:rPr>
          <w:rFonts w:ascii="Arial" w:hAnsi="Arial" w:cs="Arial"/>
          <w:sz w:val="24"/>
          <w:szCs w:val="24"/>
        </w:rPr>
        <w:t>NHSI/NHSE Maternity Review and Support plan whic</w:t>
      </w:r>
      <w:r w:rsidR="007F33CC">
        <w:rPr>
          <w:rFonts w:ascii="Arial" w:hAnsi="Arial" w:cs="Arial"/>
          <w:sz w:val="24"/>
          <w:szCs w:val="24"/>
        </w:rPr>
        <w:t>h includes Sheila Adams our NHSI</w:t>
      </w:r>
      <w:r w:rsidRPr="00D40936">
        <w:rPr>
          <w:rFonts w:ascii="Arial" w:hAnsi="Arial" w:cs="Arial"/>
          <w:sz w:val="24"/>
          <w:szCs w:val="24"/>
        </w:rPr>
        <w:t xml:space="preserve"> Improvement Dir</w:t>
      </w:r>
      <w:r w:rsidR="007F33CC">
        <w:rPr>
          <w:rFonts w:ascii="Arial" w:hAnsi="Arial" w:cs="Arial"/>
          <w:sz w:val="24"/>
          <w:szCs w:val="24"/>
        </w:rPr>
        <w:t>ector</w:t>
      </w:r>
      <w:r w:rsidRPr="00D40936">
        <w:rPr>
          <w:rFonts w:ascii="Arial" w:hAnsi="Arial" w:cs="Arial"/>
          <w:sz w:val="24"/>
          <w:szCs w:val="24"/>
        </w:rPr>
        <w:t xml:space="preserve"> looking at</w:t>
      </w:r>
      <w:r w:rsidR="007F33CC">
        <w:rPr>
          <w:rFonts w:ascii="Arial" w:hAnsi="Arial" w:cs="Arial"/>
          <w:sz w:val="24"/>
          <w:szCs w:val="24"/>
        </w:rPr>
        <w:t>;</w:t>
      </w:r>
      <w:r w:rsidRPr="00D40936">
        <w:rPr>
          <w:rFonts w:ascii="Arial" w:hAnsi="Arial" w:cs="Arial"/>
          <w:sz w:val="24"/>
          <w:szCs w:val="24"/>
        </w:rPr>
        <w:t xml:space="preserve"> assuran</w:t>
      </w:r>
      <w:r w:rsidR="007F33CC">
        <w:rPr>
          <w:rFonts w:ascii="Arial" w:hAnsi="Arial" w:cs="Arial"/>
          <w:sz w:val="24"/>
          <w:szCs w:val="24"/>
        </w:rPr>
        <w:t>ce around Serious incidents</w:t>
      </w:r>
      <w:r w:rsidRPr="00D40936">
        <w:rPr>
          <w:rFonts w:ascii="Arial" w:hAnsi="Arial" w:cs="Arial"/>
          <w:sz w:val="24"/>
          <w:szCs w:val="24"/>
        </w:rPr>
        <w:t xml:space="preserve"> and </w:t>
      </w:r>
      <w:r w:rsidR="007F33CC">
        <w:rPr>
          <w:rFonts w:ascii="Arial" w:hAnsi="Arial" w:cs="Arial"/>
          <w:sz w:val="24"/>
          <w:szCs w:val="24"/>
        </w:rPr>
        <w:t>is</w:t>
      </w:r>
      <w:r w:rsidRPr="00D40936">
        <w:rPr>
          <w:rFonts w:ascii="Arial" w:hAnsi="Arial" w:cs="Arial"/>
          <w:sz w:val="24"/>
          <w:szCs w:val="24"/>
        </w:rPr>
        <w:t xml:space="preserve"> due to com</w:t>
      </w:r>
      <w:r w:rsidR="007F33CC">
        <w:rPr>
          <w:rFonts w:ascii="Arial" w:hAnsi="Arial" w:cs="Arial"/>
          <w:sz w:val="24"/>
          <w:szCs w:val="24"/>
        </w:rPr>
        <w:t xml:space="preserve">plete this by end of January 19, </w:t>
      </w:r>
      <w:r w:rsidRPr="00D40936">
        <w:rPr>
          <w:rFonts w:ascii="Arial" w:hAnsi="Arial" w:cs="Arial"/>
          <w:sz w:val="24"/>
          <w:szCs w:val="24"/>
        </w:rPr>
        <w:t>review of safer staff</w:t>
      </w:r>
      <w:r w:rsidR="007F33CC">
        <w:rPr>
          <w:rFonts w:ascii="Arial" w:hAnsi="Arial" w:cs="Arial"/>
          <w:sz w:val="24"/>
          <w:szCs w:val="24"/>
        </w:rPr>
        <w:t>ing that is in its final stages, the Maternity</w:t>
      </w:r>
      <w:r w:rsidRPr="00D40936">
        <w:rPr>
          <w:rFonts w:ascii="Arial" w:hAnsi="Arial" w:cs="Arial"/>
          <w:sz w:val="24"/>
          <w:szCs w:val="24"/>
        </w:rPr>
        <w:t xml:space="preserve"> CQC Improvement plan must and should do's, as well as Compliance with </w:t>
      </w:r>
      <w:r w:rsidR="007F33CC">
        <w:rPr>
          <w:rFonts w:ascii="Arial" w:hAnsi="Arial" w:cs="Arial"/>
          <w:sz w:val="24"/>
          <w:szCs w:val="24"/>
        </w:rPr>
        <w:t xml:space="preserve">the </w:t>
      </w:r>
      <w:r w:rsidRPr="00D40936">
        <w:rPr>
          <w:rFonts w:ascii="Arial" w:hAnsi="Arial" w:cs="Arial"/>
          <w:sz w:val="24"/>
          <w:szCs w:val="24"/>
        </w:rPr>
        <w:t>Warning Notices</w:t>
      </w:r>
      <w:r w:rsidR="001622D4">
        <w:rPr>
          <w:rFonts w:ascii="Arial" w:hAnsi="Arial" w:cs="Arial"/>
          <w:sz w:val="24"/>
          <w:szCs w:val="24"/>
        </w:rPr>
        <w:t>.</w:t>
      </w:r>
      <w:r w:rsidRPr="00D40936">
        <w:rPr>
          <w:rFonts w:ascii="Arial" w:hAnsi="Arial" w:cs="Arial"/>
          <w:sz w:val="24"/>
          <w:szCs w:val="24"/>
        </w:rPr>
        <w:t xml:space="preserve"> </w:t>
      </w:r>
    </w:p>
    <w:p w:rsidR="00D40936" w:rsidRPr="00D40936" w:rsidRDefault="00D40936" w:rsidP="00DA6286">
      <w:pPr>
        <w:pStyle w:val="ListParagraph"/>
        <w:ind w:left="142" w:right="-471"/>
        <w:jc w:val="both"/>
        <w:rPr>
          <w:rFonts w:ascii="Arial" w:hAnsi="Arial" w:cs="Arial"/>
          <w:sz w:val="24"/>
          <w:szCs w:val="24"/>
        </w:rPr>
      </w:pPr>
    </w:p>
    <w:p w:rsidR="007E06C3" w:rsidRPr="00067DB6" w:rsidRDefault="00D40936" w:rsidP="00067DB6">
      <w:pPr>
        <w:pStyle w:val="ListParagraph"/>
        <w:numPr>
          <w:ilvl w:val="0"/>
          <w:numId w:val="7"/>
        </w:numPr>
        <w:ind w:right="-471"/>
        <w:jc w:val="both"/>
        <w:rPr>
          <w:rFonts w:ascii="Arial" w:hAnsi="Arial" w:cs="Arial"/>
          <w:sz w:val="24"/>
          <w:szCs w:val="24"/>
        </w:rPr>
      </w:pPr>
      <w:r w:rsidRPr="00D40936">
        <w:rPr>
          <w:rFonts w:ascii="Arial" w:hAnsi="Arial" w:cs="Arial"/>
          <w:sz w:val="24"/>
          <w:szCs w:val="24"/>
        </w:rPr>
        <w:t>The Trust internal review of midwifery services which have been agreed with staff side and are just commencing (first open meeting with staff took place on 8</w:t>
      </w:r>
      <w:r w:rsidRPr="00D40936">
        <w:rPr>
          <w:rFonts w:ascii="Arial" w:hAnsi="Arial" w:cs="Arial"/>
          <w:sz w:val="24"/>
          <w:szCs w:val="24"/>
          <w:vertAlign w:val="superscript"/>
        </w:rPr>
        <w:t>th</w:t>
      </w:r>
      <w:r w:rsidRPr="00D40936">
        <w:rPr>
          <w:rFonts w:ascii="Arial" w:hAnsi="Arial" w:cs="Arial"/>
          <w:sz w:val="24"/>
          <w:szCs w:val="24"/>
        </w:rPr>
        <w:t xml:space="preserve"> January 19)</w:t>
      </w:r>
    </w:p>
    <w:p w:rsidR="007E06C3" w:rsidRPr="007E06C3" w:rsidRDefault="007E06C3" w:rsidP="007E06C3">
      <w:pPr>
        <w:pStyle w:val="ListParagraph"/>
        <w:ind w:right="-471"/>
        <w:jc w:val="both"/>
        <w:rPr>
          <w:rFonts w:ascii="Arial" w:hAnsi="Arial" w:cs="Arial"/>
          <w:sz w:val="24"/>
          <w:szCs w:val="24"/>
        </w:rPr>
      </w:pPr>
    </w:p>
    <w:p w:rsidR="00D40936" w:rsidRPr="00D40936" w:rsidRDefault="007F33CC" w:rsidP="00DA6286">
      <w:pPr>
        <w:pStyle w:val="ListParagraph"/>
        <w:numPr>
          <w:ilvl w:val="0"/>
          <w:numId w:val="7"/>
        </w:numPr>
        <w:ind w:right="-471"/>
        <w:jc w:val="both"/>
        <w:rPr>
          <w:rFonts w:ascii="Arial" w:hAnsi="Arial" w:cs="Arial"/>
          <w:sz w:val="24"/>
          <w:szCs w:val="24"/>
        </w:rPr>
      </w:pPr>
      <w:r>
        <w:rPr>
          <w:rFonts w:ascii="Arial" w:hAnsi="Arial" w:cs="Arial"/>
          <w:sz w:val="24"/>
          <w:szCs w:val="24"/>
        </w:rPr>
        <w:t>A</w:t>
      </w:r>
      <w:r w:rsidR="00D40936" w:rsidRPr="00D40936">
        <w:rPr>
          <w:rFonts w:ascii="Arial" w:hAnsi="Arial" w:cs="Arial"/>
          <w:sz w:val="24"/>
          <w:szCs w:val="24"/>
        </w:rPr>
        <w:t xml:space="preserve"> Maternity Monthly Improvement Journey Newsletter </w:t>
      </w:r>
      <w:r>
        <w:rPr>
          <w:rFonts w:ascii="Arial" w:hAnsi="Arial" w:cs="Arial"/>
          <w:sz w:val="24"/>
          <w:szCs w:val="24"/>
        </w:rPr>
        <w:t>is now produced and shared with the service and across the Trust.</w:t>
      </w:r>
    </w:p>
    <w:p w:rsidR="00D40936" w:rsidRPr="00D40936" w:rsidRDefault="00D40936" w:rsidP="00DA6286">
      <w:pPr>
        <w:pStyle w:val="ListParagraph"/>
        <w:ind w:left="142" w:right="-471"/>
        <w:jc w:val="both"/>
        <w:rPr>
          <w:rFonts w:ascii="Arial" w:hAnsi="Arial" w:cs="Arial"/>
          <w:sz w:val="24"/>
          <w:szCs w:val="24"/>
        </w:rPr>
      </w:pPr>
    </w:p>
    <w:p w:rsidR="00D40936" w:rsidRPr="00D40936" w:rsidRDefault="00D40936" w:rsidP="0001450E">
      <w:pPr>
        <w:pStyle w:val="ListParagraph"/>
        <w:numPr>
          <w:ilvl w:val="1"/>
          <w:numId w:val="1"/>
        </w:numPr>
        <w:ind w:left="142" w:right="-471" w:hanging="568"/>
        <w:jc w:val="both"/>
        <w:rPr>
          <w:rFonts w:ascii="Arial" w:hAnsi="Arial" w:cs="Arial"/>
          <w:sz w:val="24"/>
          <w:szCs w:val="24"/>
        </w:rPr>
      </w:pPr>
      <w:r w:rsidRPr="00D40936">
        <w:rPr>
          <w:rFonts w:ascii="Arial" w:hAnsi="Arial" w:cs="Arial"/>
          <w:sz w:val="24"/>
          <w:szCs w:val="24"/>
        </w:rPr>
        <w:t xml:space="preserve">There is a full report going to the </w:t>
      </w:r>
      <w:r w:rsidR="007F33CC">
        <w:rPr>
          <w:rFonts w:ascii="Arial" w:hAnsi="Arial" w:cs="Arial"/>
          <w:sz w:val="24"/>
          <w:szCs w:val="24"/>
        </w:rPr>
        <w:t xml:space="preserve">Trusts’ </w:t>
      </w:r>
      <w:r w:rsidRPr="00D40936">
        <w:rPr>
          <w:rFonts w:ascii="Arial" w:hAnsi="Arial" w:cs="Arial"/>
          <w:sz w:val="24"/>
          <w:szCs w:val="24"/>
        </w:rPr>
        <w:t>Quality and Sa</w:t>
      </w:r>
      <w:r w:rsidR="007F33CC">
        <w:rPr>
          <w:rFonts w:ascii="Arial" w:hAnsi="Arial" w:cs="Arial"/>
          <w:sz w:val="24"/>
          <w:szCs w:val="24"/>
        </w:rPr>
        <w:t>fety committee in February and Trust B</w:t>
      </w:r>
      <w:r w:rsidRPr="00D40936">
        <w:rPr>
          <w:rFonts w:ascii="Arial" w:hAnsi="Arial" w:cs="Arial"/>
          <w:sz w:val="24"/>
          <w:szCs w:val="24"/>
        </w:rPr>
        <w:t xml:space="preserve">oard in March 19 which will also cover assurance on progress against national, regional and local maternity policy such as Safer Births </w:t>
      </w:r>
      <w:r w:rsidR="00FC78F1" w:rsidRPr="00D40936">
        <w:rPr>
          <w:rFonts w:ascii="Arial" w:hAnsi="Arial" w:cs="Arial"/>
          <w:sz w:val="24"/>
          <w:szCs w:val="24"/>
        </w:rPr>
        <w:t>etc.</w:t>
      </w:r>
    </w:p>
    <w:p w:rsidR="00D40936" w:rsidRPr="00D40936" w:rsidRDefault="00D40936" w:rsidP="00DA6286">
      <w:pPr>
        <w:pStyle w:val="ListParagraph"/>
        <w:ind w:left="142" w:right="-471"/>
        <w:jc w:val="both"/>
        <w:rPr>
          <w:rFonts w:ascii="Arial" w:hAnsi="Arial" w:cs="Arial"/>
          <w:sz w:val="24"/>
          <w:szCs w:val="24"/>
        </w:rPr>
      </w:pPr>
    </w:p>
    <w:p w:rsidR="00D40936" w:rsidRPr="00D40936" w:rsidRDefault="00DA6286" w:rsidP="0001450E">
      <w:pPr>
        <w:pStyle w:val="ListParagraph"/>
        <w:numPr>
          <w:ilvl w:val="1"/>
          <w:numId w:val="1"/>
        </w:numPr>
        <w:ind w:left="142" w:right="-471" w:hanging="568"/>
        <w:jc w:val="both"/>
        <w:rPr>
          <w:rFonts w:ascii="Arial" w:hAnsi="Arial" w:cs="Arial"/>
          <w:sz w:val="24"/>
          <w:szCs w:val="24"/>
        </w:rPr>
      </w:pPr>
      <w:r>
        <w:rPr>
          <w:rFonts w:ascii="Arial" w:hAnsi="Arial" w:cs="Arial"/>
          <w:sz w:val="24"/>
          <w:szCs w:val="24"/>
        </w:rPr>
        <w:t xml:space="preserve">The </w:t>
      </w:r>
      <w:r w:rsidR="00D40936" w:rsidRPr="00D40936">
        <w:rPr>
          <w:rFonts w:ascii="Arial" w:hAnsi="Arial" w:cs="Arial"/>
          <w:sz w:val="24"/>
          <w:szCs w:val="24"/>
        </w:rPr>
        <w:t>CQC team</w:t>
      </w:r>
      <w:r>
        <w:rPr>
          <w:rFonts w:ascii="Arial" w:hAnsi="Arial" w:cs="Arial"/>
          <w:sz w:val="24"/>
          <w:szCs w:val="24"/>
        </w:rPr>
        <w:t xml:space="preserve"> is</w:t>
      </w:r>
      <w:r w:rsidR="00D40936" w:rsidRPr="00D40936">
        <w:rPr>
          <w:rFonts w:ascii="Arial" w:hAnsi="Arial" w:cs="Arial"/>
          <w:sz w:val="24"/>
          <w:szCs w:val="24"/>
        </w:rPr>
        <w:t xml:space="preserve"> scheduled </w:t>
      </w:r>
      <w:r>
        <w:rPr>
          <w:rFonts w:ascii="Arial" w:hAnsi="Arial" w:cs="Arial"/>
          <w:sz w:val="24"/>
          <w:szCs w:val="24"/>
        </w:rPr>
        <w:t xml:space="preserve">to visit </w:t>
      </w:r>
      <w:r w:rsidR="00D40936" w:rsidRPr="00D40936">
        <w:rPr>
          <w:rFonts w:ascii="Arial" w:hAnsi="Arial" w:cs="Arial"/>
          <w:sz w:val="24"/>
          <w:szCs w:val="24"/>
        </w:rPr>
        <w:t>Sherwood Forest</w:t>
      </w:r>
      <w:r w:rsidR="00B14820">
        <w:rPr>
          <w:rFonts w:ascii="Arial" w:hAnsi="Arial" w:cs="Arial"/>
          <w:sz w:val="24"/>
          <w:szCs w:val="24"/>
        </w:rPr>
        <w:t xml:space="preserve"> on the 4</w:t>
      </w:r>
      <w:r w:rsidR="00B14820" w:rsidRPr="00B14820">
        <w:rPr>
          <w:rFonts w:ascii="Arial" w:hAnsi="Arial" w:cs="Arial"/>
          <w:sz w:val="24"/>
          <w:szCs w:val="24"/>
          <w:vertAlign w:val="superscript"/>
        </w:rPr>
        <w:t>th</w:t>
      </w:r>
      <w:r w:rsidR="00B14820">
        <w:rPr>
          <w:rFonts w:ascii="Arial" w:hAnsi="Arial" w:cs="Arial"/>
          <w:sz w:val="24"/>
          <w:szCs w:val="24"/>
        </w:rPr>
        <w:t xml:space="preserve"> and 18</w:t>
      </w:r>
      <w:r w:rsidR="00B14820" w:rsidRPr="00B14820">
        <w:rPr>
          <w:rFonts w:ascii="Arial" w:hAnsi="Arial" w:cs="Arial"/>
          <w:sz w:val="24"/>
          <w:szCs w:val="24"/>
          <w:vertAlign w:val="superscript"/>
        </w:rPr>
        <w:t>th</w:t>
      </w:r>
      <w:r w:rsidR="00B14820">
        <w:rPr>
          <w:rFonts w:ascii="Arial" w:hAnsi="Arial" w:cs="Arial"/>
          <w:sz w:val="24"/>
          <w:szCs w:val="24"/>
        </w:rPr>
        <w:t xml:space="preserve"> February 19</w:t>
      </w:r>
      <w:r w:rsidR="00D40936" w:rsidRPr="00D40936">
        <w:rPr>
          <w:rFonts w:ascii="Arial" w:hAnsi="Arial" w:cs="Arial"/>
          <w:sz w:val="24"/>
          <w:szCs w:val="24"/>
        </w:rPr>
        <w:t>, a Trust</w:t>
      </w:r>
      <w:r>
        <w:rPr>
          <w:rFonts w:ascii="Arial" w:hAnsi="Arial" w:cs="Arial"/>
          <w:sz w:val="24"/>
          <w:szCs w:val="24"/>
        </w:rPr>
        <w:t xml:space="preserve"> that</w:t>
      </w:r>
      <w:r w:rsidR="00D40936" w:rsidRPr="00D40936">
        <w:rPr>
          <w:rFonts w:ascii="Arial" w:hAnsi="Arial" w:cs="Arial"/>
          <w:sz w:val="24"/>
          <w:szCs w:val="24"/>
        </w:rPr>
        <w:t xml:space="preserve"> moved from R</w:t>
      </w:r>
      <w:r>
        <w:rPr>
          <w:rFonts w:ascii="Arial" w:hAnsi="Arial" w:cs="Arial"/>
          <w:sz w:val="24"/>
          <w:szCs w:val="24"/>
        </w:rPr>
        <w:t xml:space="preserve">equires </w:t>
      </w:r>
      <w:r w:rsidR="00D40936" w:rsidRPr="00D40936">
        <w:rPr>
          <w:rFonts w:ascii="Arial" w:hAnsi="Arial" w:cs="Arial"/>
          <w:sz w:val="24"/>
          <w:szCs w:val="24"/>
        </w:rPr>
        <w:t>I</w:t>
      </w:r>
      <w:r>
        <w:rPr>
          <w:rFonts w:ascii="Arial" w:hAnsi="Arial" w:cs="Arial"/>
          <w:sz w:val="24"/>
          <w:szCs w:val="24"/>
        </w:rPr>
        <w:t>mprovement</w:t>
      </w:r>
      <w:r w:rsidR="00D40936" w:rsidRPr="00D40936">
        <w:rPr>
          <w:rFonts w:ascii="Arial" w:hAnsi="Arial" w:cs="Arial"/>
          <w:sz w:val="24"/>
          <w:szCs w:val="24"/>
        </w:rPr>
        <w:t xml:space="preserve"> to Outstanding</w:t>
      </w:r>
      <w:r>
        <w:rPr>
          <w:rFonts w:ascii="Arial" w:hAnsi="Arial" w:cs="Arial"/>
          <w:sz w:val="24"/>
          <w:szCs w:val="24"/>
        </w:rPr>
        <w:t xml:space="preserve"> </w:t>
      </w:r>
      <w:r w:rsidR="007F33CC">
        <w:rPr>
          <w:rFonts w:ascii="Arial" w:hAnsi="Arial" w:cs="Arial"/>
          <w:sz w:val="24"/>
          <w:szCs w:val="24"/>
        </w:rPr>
        <w:t>from whom we</w:t>
      </w:r>
      <w:r>
        <w:rPr>
          <w:rFonts w:ascii="Arial" w:hAnsi="Arial" w:cs="Arial"/>
          <w:sz w:val="24"/>
          <w:szCs w:val="24"/>
        </w:rPr>
        <w:t xml:space="preserve"> ho</w:t>
      </w:r>
      <w:r w:rsidR="00B14820">
        <w:rPr>
          <w:rFonts w:ascii="Arial" w:hAnsi="Arial" w:cs="Arial"/>
          <w:sz w:val="24"/>
          <w:szCs w:val="24"/>
        </w:rPr>
        <w:t xml:space="preserve">sted </w:t>
      </w:r>
      <w:r w:rsidR="007F33CC">
        <w:rPr>
          <w:rFonts w:ascii="Arial" w:hAnsi="Arial" w:cs="Arial"/>
          <w:sz w:val="24"/>
          <w:szCs w:val="24"/>
        </w:rPr>
        <w:t xml:space="preserve">a visit to share their practice </w:t>
      </w:r>
      <w:r w:rsidR="00B14820">
        <w:rPr>
          <w:rFonts w:ascii="Arial" w:hAnsi="Arial" w:cs="Arial"/>
          <w:sz w:val="24"/>
          <w:szCs w:val="24"/>
        </w:rPr>
        <w:t xml:space="preserve">at the end of 2018, to identify transferable learning </w:t>
      </w:r>
      <w:r w:rsidR="00FC78F1">
        <w:rPr>
          <w:rFonts w:ascii="Arial" w:hAnsi="Arial" w:cs="Arial"/>
          <w:sz w:val="24"/>
          <w:szCs w:val="24"/>
        </w:rPr>
        <w:t>from their</w:t>
      </w:r>
      <w:r>
        <w:rPr>
          <w:rFonts w:ascii="Arial" w:hAnsi="Arial" w:cs="Arial"/>
          <w:sz w:val="24"/>
          <w:szCs w:val="24"/>
        </w:rPr>
        <w:t xml:space="preserve"> Improvement Journey.</w:t>
      </w:r>
    </w:p>
    <w:p w:rsidR="00D40936" w:rsidRPr="00D40936" w:rsidRDefault="00D40936" w:rsidP="00DA6286">
      <w:pPr>
        <w:pStyle w:val="ListParagraph"/>
        <w:ind w:left="142" w:right="-471"/>
        <w:jc w:val="both"/>
        <w:rPr>
          <w:rFonts w:ascii="Arial" w:hAnsi="Arial" w:cs="Arial"/>
          <w:sz w:val="24"/>
          <w:szCs w:val="24"/>
        </w:rPr>
      </w:pPr>
    </w:p>
    <w:p w:rsidR="00B62E76" w:rsidRDefault="00B62E76" w:rsidP="0001450E">
      <w:pPr>
        <w:pStyle w:val="ListParagraph"/>
        <w:numPr>
          <w:ilvl w:val="0"/>
          <w:numId w:val="1"/>
        </w:numPr>
        <w:spacing w:after="0" w:line="240" w:lineRule="auto"/>
        <w:ind w:left="142" w:right="-471" w:hanging="568"/>
        <w:rPr>
          <w:rFonts w:ascii="Arial" w:hAnsi="Arial" w:cs="Arial"/>
          <w:b/>
          <w:sz w:val="24"/>
          <w:szCs w:val="24"/>
        </w:rPr>
      </w:pPr>
      <w:r w:rsidRPr="00C567A0">
        <w:rPr>
          <w:rFonts w:ascii="Arial" w:hAnsi="Arial" w:cs="Arial"/>
          <w:b/>
          <w:sz w:val="24"/>
          <w:szCs w:val="24"/>
        </w:rPr>
        <w:t>Recommendations</w:t>
      </w:r>
    </w:p>
    <w:p w:rsidR="007E06C3" w:rsidRPr="00C567A0" w:rsidRDefault="007E06C3" w:rsidP="007E06C3">
      <w:pPr>
        <w:pStyle w:val="ListParagraph"/>
        <w:spacing w:after="0" w:line="240" w:lineRule="auto"/>
        <w:ind w:left="142" w:right="-471"/>
        <w:rPr>
          <w:rFonts w:ascii="Arial" w:hAnsi="Arial" w:cs="Arial"/>
          <w:b/>
          <w:sz w:val="24"/>
          <w:szCs w:val="24"/>
        </w:rPr>
      </w:pPr>
    </w:p>
    <w:p w:rsidR="00C567A0" w:rsidRPr="001622D4" w:rsidRDefault="00DA6286" w:rsidP="0001450E">
      <w:pPr>
        <w:pStyle w:val="ListParagraph"/>
        <w:numPr>
          <w:ilvl w:val="1"/>
          <w:numId w:val="1"/>
        </w:numPr>
        <w:spacing w:after="0" w:line="240" w:lineRule="auto"/>
        <w:ind w:left="142" w:right="-471" w:hanging="568"/>
        <w:rPr>
          <w:rFonts w:ascii="Arial" w:hAnsi="Arial" w:cs="Arial"/>
          <w:sz w:val="24"/>
          <w:szCs w:val="24"/>
        </w:rPr>
      </w:pPr>
      <w:r>
        <w:rPr>
          <w:rFonts w:ascii="Arial" w:hAnsi="Arial" w:cs="Arial"/>
          <w:sz w:val="24"/>
          <w:szCs w:val="24"/>
        </w:rPr>
        <w:t>The Committee is asked to</w:t>
      </w:r>
      <w:r w:rsidR="007F33CC">
        <w:rPr>
          <w:rFonts w:ascii="Arial" w:hAnsi="Arial" w:cs="Arial"/>
          <w:sz w:val="24"/>
          <w:szCs w:val="24"/>
        </w:rPr>
        <w:t xml:space="preserve"> consider</w:t>
      </w:r>
      <w:r w:rsidR="00C55288">
        <w:rPr>
          <w:rFonts w:ascii="Arial" w:hAnsi="Arial" w:cs="Arial"/>
          <w:sz w:val="24"/>
          <w:szCs w:val="24"/>
        </w:rPr>
        <w:t xml:space="preserve"> and note th</w:t>
      </w:r>
      <w:r w:rsidR="0001450E">
        <w:rPr>
          <w:rFonts w:ascii="Arial" w:hAnsi="Arial" w:cs="Arial"/>
          <w:sz w:val="24"/>
          <w:szCs w:val="24"/>
        </w:rPr>
        <w:t>e actions taken in response to the CQC Report.</w:t>
      </w:r>
      <w:r w:rsidR="00CE6469">
        <w:rPr>
          <w:rFonts w:ascii="Arial" w:hAnsi="Arial" w:cs="Arial"/>
          <w:sz w:val="24"/>
          <w:szCs w:val="24"/>
        </w:rPr>
        <w:br/>
      </w:r>
    </w:p>
    <w:p w:rsidR="00C567A0" w:rsidRDefault="00C567A0" w:rsidP="00C567A0">
      <w:pPr>
        <w:spacing w:after="0" w:line="240" w:lineRule="auto"/>
        <w:ind w:left="-425" w:right="-471"/>
        <w:rPr>
          <w:rFonts w:ascii="Arial" w:hAnsi="Arial" w:cs="Arial"/>
          <w:sz w:val="24"/>
          <w:szCs w:val="24"/>
        </w:rPr>
      </w:pPr>
    </w:p>
    <w:p w:rsidR="00B62E76" w:rsidRPr="00C567A0" w:rsidRDefault="00B62E76" w:rsidP="00C567A0">
      <w:pPr>
        <w:spacing w:after="0" w:line="240" w:lineRule="auto"/>
        <w:ind w:left="-425" w:right="-471"/>
        <w:rPr>
          <w:rFonts w:ascii="Arial" w:hAnsi="Arial" w:cs="Arial"/>
          <w:b/>
          <w:sz w:val="24"/>
          <w:szCs w:val="24"/>
        </w:rPr>
      </w:pPr>
      <w:r w:rsidRPr="00C567A0">
        <w:rPr>
          <w:rFonts w:ascii="Arial" w:hAnsi="Arial" w:cs="Arial"/>
          <w:b/>
          <w:sz w:val="24"/>
          <w:szCs w:val="24"/>
        </w:rPr>
        <w:t>Author</w:t>
      </w:r>
      <w:r w:rsidR="007E06C3">
        <w:rPr>
          <w:rFonts w:ascii="Arial" w:hAnsi="Arial" w:cs="Arial"/>
          <w:b/>
          <w:sz w:val="24"/>
          <w:szCs w:val="24"/>
        </w:rPr>
        <w:t xml:space="preserve">: </w:t>
      </w:r>
      <w:r w:rsidR="007E06C3" w:rsidRPr="007E06C3">
        <w:rPr>
          <w:rFonts w:ascii="Arial" w:hAnsi="Arial" w:cs="Arial"/>
          <w:sz w:val="24"/>
          <w:szCs w:val="24"/>
        </w:rPr>
        <w:t xml:space="preserve">Ted </w:t>
      </w:r>
      <w:proofErr w:type="spellStart"/>
      <w:r w:rsidR="007E06C3" w:rsidRPr="007E06C3">
        <w:rPr>
          <w:rFonts w:ascii="Arial" w:hAnsi="Arial" w:cs="Arial"/>
          <w:sz w:val="24"/>
          <w:szCs w:val="24"/>
        </w:rPr>
        <w:t>Nyatanga</w:t>
      </w:r>
      <w:proofErr w:type="spellEnd"/>
      <w:r w:rsidR="007E06C3" w:rsidRPr="007E06C3">
        <w:rPr>
          <w:rFonts w:ascii="Arial" w:hAnsi="Arial" w:cs="Arial"/>
          <w:sz w:val="24"/>
          <w:szCs w:val="24"/>
        </w:rPr>
        <w:t>, CQC Lead</w:t>
      </w:r>
      <w:r w:rsidR="00067DB6">
        <w:rPr>
          <w:rFonts w:ascii="Arial" w:hAnsi="Arial" w:cs="Arial"/>
          <w:sz w:val="24"/>
          <w:szCs w:val="24"/>
        </w:rPr>
        <w:t xml:space="preserve"> and </w:t>
      </w:r>
      <w:r w:rsidR="00C55288">
        <w:rPr>
          <w:rFonts w:ascii="Arial" w:hAnsi="Arial" w:cs="Arial"/>
          <w:sz w:val="24"/>
          <w:szCs w:val="24"/>
        </w:rPr>
        <w:t>Barbara Beal</w:t>
      </w:r>
      <w:r w:rsidR="00067DB6">
        <w:rPr>
          <w:rFonts w:ascii="Arial" w:hAnsi="Arial" w:cs="Arial"/>
          <w:sz w:val="24"/>
          <w:szCs w:val="24"/>
        </w:rPr>
        <w:t>,</w:t>
      </w:r>
      <w:r w:rsidR="00C55288">
        <w:rPr>
          <w:rFonts w:ascii="Arial" w:hAnsi="Arial" w:cs="Arial"/>
          <w:sz w:val="24"/>
          <w:szCs w:val="24"/>
        </w:rPr>
        <w:t xml:space="preserve"> Interim Chief Nurse</w:t>
      </w:r>
    </w:p>
    <w:p w:rsidR="00C567A0" w:rsidRDefault="00B62E76" w:rsidP="00C567A0">
      <w:pPr>
        <w:spacing w:after="0" w:line="240" w:lineRule="auto"/>
        <w:ind w:left="-425" w:right="-471"/>
        <w:rPr>
          <w:rFonts w:ascii="Arial" w:hAnsi="Arial" w:cs="Arial"/>
          <w:sz w:val="24"/>
          <w:szCs w:val="24"/>
        </w:rPr>
      </w:pPr>
      <w:r w:rsidRPr="00067DB6">
        <w:rPr>
          <w:rFonts w:ascii="Arial" w:hAnsi="Arial" w:cs="Arial"/>
          <w:b/>
          <w:sz w:val="24"/>
          <w:szCs w:val="24"/>
        </w:rPr>
        <w:t>Date</w:t>
      </w:r>
      <w:r w:rsidR="007E06C3" w:rsidRPr="00067DB6">
        <w:rPr>
          <w:rFonts w:ascii="Arial" w:hAnsi="Arial" w:cs="Arial"/>
          <w:b/>
          <w:sz w:val="24"/>
          <w:szCs w:val="24"/>
        </w:rPr>
        <w:t>:</w:t>
      </w:r>
      <w:r w:rsidR="00B14820">
        <w:rPr>
          <w:rFonts w:ascii="Arial" w:hAnsi="Arial" w:cs="Arial"/>
          <w:sz w:val="24"/>
          <w:szCs w:val="24"/>
        </w:rPr>
        <w:t xml:space="preserve"> 22</w:t>
      </w:r>
      <w:r w:rsidR="00B14820" w:rsidRPr="00B14820">
        <w:rPr>
          <w:rFonts w:ascii="Arial" w:hAnsi="Arial" w:cs="Arial"/>
          <w:sz w:val="24"/>
          <w:szCs w:val="24"/>
          <w:vertAlign w:val="superscript"/>
        </w:rPr>
        <w:t>nd</w:t>
      </w:r>
      <w:r w:rsidR="00B14820">
        <w:rPr>
          <w:rFonts w:ascii="Arial" w:hAnsi="Arial" w:cs="Arial"/>
          <w:sz w:val="24"/>
          <w:szCs w:val="24"/>
        </w:rPr>
        <w:t xml:space="preserve"> January</w:t>
      </w:r>
      <w:r w:rsidR="007E06C3">
        <w:rPr>
          <w:rFonts w:ascii="Arial" w:hAnsi="Arial" w:cs="Arial"/>
          <w:sz w:val="24"/>
          <w:szCs w:val="24"/>
        </w:rPr>
        <w:t xml:space="preserve"> 2019</w:t>
      </w:r>
    </w:p>
    <w:p w:rsidR="007E06C3" w:rsidRDefault="007E06C3" w:rsidP="00C567A0">
      <w:pPr>
        <w:spacing w:after="0" w:line="240" w:lineRule="auto"/>
        <w:ind w:left="-425" w:right="-471"/>
        <w:rPr>
          <w:rFonts w:ascii="Arial" w:hAnsi="Arial" w:cs="Arial"/>
          <w:sz w:val="24"/>
          <w:szCs w:val="24"/>
        </w:rPr>
      </w:pPr>
    </w:p>
    <w:p w:rsidR="00B62E76" w:rsidRPr="00B62E76" w:rsidRDefault="00B62E76" w:rsidP="00361C80">
      <w:pPr>
        <w:spacing w:after="0" w:line="240" w:lineRule="auto"/>
        <w:ind w:left="-425" w:right="-471"/>
        <w:jc w:val="center"/>
        <w:rPr>
          <w:rFonts w:ascii="Arial" w:hAnsi="Arial" w:cs="Arial"/>
          <w:sz w:val="24"/>
          <w:szCs w:val="24"/>
        </w:rPr>
      </w:pPr>
    </w:p>
    <w:sectPr w:rsidR="00B62E76" w:rsidRPr="00B62E76" w:rsidSect="00361C80">
      <w:headerReference w:type="default" r:id="rId8"/>
      <w:footerReference w:type="default" r:id="rId9"/>
      <w:pgSz w:w="11906" w:h="16838"/>
      <w:pgMar w:top="1440" w:right="1440" w:bottom="567"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37" w:rsidRDefault="001D2A37" w:rsidP="00B62E76">
      <w:pPr>
        <w:spacing w:after="0" w:line="240" w:lineRule="auto"/>
      </w:pPr>
      <w:r>
        <w:separator/>
      </w:r>
    </w:p>
  </w:endnote>
  <w:endnote w:type="continuationSeparator" w:id="0">
    <w:p w:rsidR="001D2A37" w:rsidRDefault="001D2A37" w:rsidP="00B6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49794"/>
      <w:docPartObj>
        <w:docPartGallery w:val="Page Numbers (Bottom of Page)"/>
        <w:docPartUnique/>
      </w:docPartObj>
    </w:sdtPr>
    <w:sdtEndPr/>
    <w:sdtContent>
      <w:sdt>
        <w:sdtPr>
          <w:id w:val="860082579"/>
          <w:docPartObj>
            <w:docPartGallery w:val="Page Numbers (Top of Page)"/>
            <w:docPartUnique/>
          </w:docPartObj>
        </w:sdtPr>
        <w:sdtEndPr/>
        <w:sdtContent>
          <w:p w:rsidR="004D152A" w:rsidRDefault="004D152A" w:rsidP="004D152A">
            <w:pPr>
              <w:pStyle w:val="Footer"/>
              <w:tabs>
                <w:tab w:val="clear" w:pos="9026"/>
              </w:tabs>
              <w:ind w:right="-472"/>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41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4192">
              <w:rPr>
                <w:b/>
                <w:bCs/>
                <w:noProof/>
              </w:rPr>
              <w:t>5</w:t>
            </w:r>
            <w:r>
              <w:rPr>
                <w:b/>
                <w:bCs/>
                <w:sz w:val="24"/>
                <w:szCs w:val="24"/>
              </w:rPr>
              <w:fldChar w:fldCharType="end"/>
            </w:r>
          </w:p>
        </w:sdtContent>
      </w:sdt>
    </w:sdtContent>
  </w:sdt>
  <w:p w:rsidR="004D152A" w:rsidRDefault="004D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37" w:rsidRDefault="001D2A37" w:rsidP="00B62E76">
      <w:pPr>
        <w:spacing w:after="0" w:line="240" w:lineRule="auto"/>
      </w:pPr>
      <w:r>
        <w:separator/>
      </w:r>
    </w:p>
  </w:footnote>
  <w:footnote w:type="continuationSeparator" w:id="0">
    <w:p w:rsidR="001D2A37" w:rsidRDefault="001D2A37" w:rsidP="00B62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76" w:rsidRDefault="00810FF3" w:rsidP="00B62E76">
    <w:pPr>
      <w:pStyle w:val="Header"/>
      <w:ind w:left="-1276"/>
    </w:pPr>
    <w:r>
      <w:rPr>
        <w:noProof/>
        <w:lang w:eastAsia="en-GB"/>
      </w:rPr>
      <w:drawing>
        <wp:anchor distT="0" distB="0" distL="114300" distR="114300" simplePos="0" relativeHeight="251658240" behindDoc="0" locked="0" layoutInCell="1" allowOverlap="1">
          <wp:simplePos x="0" y="0"/>
          <wp:positionH relativeFrom="column">
            <wp:posOffset>57785</wp:posOffset>
          </wp:positionH>
          <wp:positionV relativeFrom="paragraph">
            <wp:posOffset>95885</wp:posOffset>
          </wp:positionV>
          <wp:extent cx="7492365" cy="1678940"/>
          <wp:effectExtent l="0" t="0" r="0" b="0"/>
          <wp:wrapSquare wrapText="bothSides"/>
          <wp:docPr id="2" name="Picture 2" descr="larger letter 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letter head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2365" cy="167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B6D"/>
    <w:multiLevelType w:val="hybridMultilevel"/>
    <w:tmpl w:val="E77868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B6F262A"/>
    <w:multiLevelType w:val="hybridMultilevel"/>
    <w:tmpl w:val="A9C8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DD1381"/>
    <w:multiLevelType w:val="hybridMultilevel"/>
    <w:tmpl w:val="CAE421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308E61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7246A6C"/>
    <w:multiLevelType w:val="hybridMultilevel"/>
    <w:tmpl w:val="8A8E0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A574E9"/>
    <w:multiLevelType w:val="hybridMultilevel"/>
    <w:tmpl w:val="C57A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C431C"/>
    <w:multiLevelType w:val="hybridMultilevel"/>
    <w:tmpl w:val="8BAA75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FE21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202572B"/>
    <w:multiLevelType w:val="hybridMultilevel"/>
    <w:tmpl w:val="EA1CE7A4"/>
    <w:lvl w:ilvl="0" w:tplc="2718417E">
      <w:start w:val="1"/>
      <w:numFmt w:val="lowerLetter"/>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9">
    <w:nsid w:val="694C53F7"/>
    <w:multiLevelType w:val="hybridMultilevel"/>
    <w:tmpl w:val="F6CCB94E"/>
    <w:lvl w:ilvl="0" w:tplc="7C0A131C">
      <w:start w:val="1"/>
      <w:numFmt w:val="bullet"/>
      <w:lvlText w:val="-"/>
      <w:lvlJc w:val="left"/>
      <w:pPr>
        <w:ind w:left="295" w:hanging="360"/>
      </w:pPr>
      <w:rPr>
        <w:rFonts w:ascii="Arial" w:hAnsi="Aria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4"/>
  </w:num>
  <w:num w:numId="6">
    <w:abstractNumId w:val="2"/>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1B"/>
    <w:rsid w:val="0001450E"/>
    <w:rsid w:val="000363CF"/>
    <w:rsid w:val="00067DB6"/>
    <w:rsid w:val="000A266F"/>
    <w:rsid w:val="000F7586"/>
    <w:rsid w:val="0016063A"/>
    <w:rsid w:val="001622D4"/>
    <w:rsid w:val="001B2BC6"/>
    <w:rsid w:val="001D2A37"/>
    <w:rsid w:val="00243C1D"/>
    <w:rsid w:val="00246169"/>
    <w:rsid w:val="002C0402"/>
    <w:rsid w:val="002F262A"/>
    <w:rsid w:val="00361C80"/>
    <w:rsid w:val="003949D0"/>
    <w:rsid w:val="003D4F71"/>
    <w:rsid w:val="003E58AC"/>
    <w:rsid w:val="00484192"/>
    <w:rsid w:val="004A5ECB"/>
    <w:rsid w:val="004D152A"/>
    <w:rsid w:val="00527E0C"/>
    <w:rsid w:val="00555BFB"/>
    <w:rsid w:val="005E17AD"/>
    <w:rsid w:val="00662805"/>
    <w:rsid w:val="0076529F"/>
    <w:rsid w:val="007758D9"/>
    <w:rsid w:val="00787F57"/>
    <w:rsid w:val="007E06C3"/>
    <w:rsid w:val="007F33CC"/>
    <w:rsid w:val="00810FF3"/>
    <w:rsid w:val="009159FB"/>
    <w:rsid w:val="0096755D"/>
    <w:rsid w:val="009E6B73"/>
    <w:rsid w:val="00AA4216"/>
    <w:rsid w:val="00B02CF6"/>
    <w:rsid w:val="00B13A8B"/>
    <w:rsid w:val="00B14820"/>
    <w:rsid w:val="00B2490E"/>
    <w:rsid w:val="00B460AD"/>
    <w:rsid w:val="00B62E76"/>
    <w:rsid w:val="00BF1530"/>
    <w:rsid w:val="00BF32E9"/>
    <w:rsid w:val="00C55288"/>
    <w:rsid w:val="00C567A0"/>
    <w:rsid w:val="00CE6469"/>
    <w:rsid w:val="00D17B2D"/>
    <w:rsid w:val="00D40936"/>
    <w:rsid w:val="00D70ACB"/>
    <w:rsid w:val="00DA6286"/>
    <w:rsid w:val="00DC07E3"/>
    <w:rsid w:val="00F4695E"/>
    <w:rsid w:val="00FC78F1"/>
    <w:rsid w:val="00FD151B"/>
    <w:rsid w:val="00FE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76"/>
    <w:rPr>
      <w:rFonts w:ascii="Tahoma" w:hAnsi="Tahoma" w:cs="Tahoma"/>
      <w:sz w:val="16"/>
      <w:szCs w:val="16"/>
    </w:rPr>
  </w:style>
  <w:style w:type="paragraph" w:styleId="Header">
    <w:name w:val="header"/>
    <w:basedOn w:val="Normal"/>
    <w:link w:val="HeaderChar"/>
    <w:uiPriority w:val="99"/>
    <w:unhideWhenUsed/>
    <w:rsid w:val="00B62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76"/>
  </w:style>
  <w:style w:type="paragraph" w:styleId="Footer">
    <w:name w:val="footer"/>
    <w:basedOn w:val="Normal"/>
    <w:link w:val="FooterChar"/>
    <w:uiPriority w:val="99"/>
    <w:unhideWhenUsed/>
    <w:rsid w:val="00B62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E76"/>
  </w:style>
  <w:style w:type="paragraph" w:styleId="ListParagraph">
    <w:name w:val="List Paragraph"/>
    <w:basedOn w:val="Normal"/>
    <w:uiPriority w:val="34"/>
    <w:qFormat/>
    <w:rsid w:val="00C56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76"/>
    <w:rPr>
      <w:rFonts w:ascii="Tahoma" w:hAnsi="Tahoma" w:cs="Tahoma"/>
      <w:sz w:val="16"/>
      <w:szCs w:val="16"/>
    </w:rPr>
  </w:style>
  <w:style w:type="paragraph" w:styleId="Header">
    <w:name w:val="header"/>
    <w:basedOn w:val="Normal"/>
    <w:link w:val="HeaderChar"/>
    <w:uiPriority w:val="99"/>
    <w:unhideWhenUsed/>
    <w:rsid w:val="00B62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76"/>
  </w:style>
  <w:style w:type="paragraph" w:styleId="Footer">
    <w:name w:val="footer"/>
    <w:basedOn w:val="Normal"/>
    <w:link w:val="FooterChar"/>
    <w:uiPriority w:val="99"/>
    <w:unhideWhenUsed/>
    <w:rsid w:val="00B62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E76"/>
  </w:style>
  <w:style w:type="paragraph" w:styleId="ListParagraph">
    <w:name w:val="List Paragraph"/>
    <w:basedOn w:val="Normal"/>
    <w:uiPriority w:val="34"/>
    <w:qFormat/>
    <w:rsid w:val="00C5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NWLH NHS Trust</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Nisar, Ginder</dc:creator>
  <cp:lastModifiedBy>Crawford, Simon</cp:lastModifiedBy>
  <cp:revision>2</cp:revision>
  <dcterms:created xsi:type="dcterms:W3CDTF">2019-01-24T14:07:00Z</dcterms:created>
  <dcterms:modified xsi:type="dcterms:W3CDTF">2019-01-24T14:07:00Z</dcterms:modified>
</cp:coreProperties>
</file>